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335E" w14:textId="675ADCBC" w:rsidR="008D6501" w:rsidRPr="003161B3" w:rsidRDefault="003E7F62" w:rsidP="00C35AA5">
      <w:pPr>
        <w:pStyle w:val="Standard"/>
        <w:tabs>
          <w:tab w:val="left" w:pos="3330"/>
        </w:tabs>
        <w:rPr>
          <w:rFonts w:ascii="Tahoma" w:hAnsi="Tahoma" w:cs="Tahoma"/>
          <w:b/>
          <w:bCs/>
        </w:rPr>
      </w:pPr>
      <w:r w:rsidRPr="00A8248D">
        <w:rPr>
          <w:rFonts w:ascii="Tahoma" w:hAnsi="Tahoma" w:cs="Tahoma"/>
          <w:b/>
          <w:bCs/>
        </w:rPr>
        <w:tab/>
      </w:r>
      <w:r w:rsidR="00C35AA5">
        <w:rPr>
          <w:rFonts w:ascii="Tahoma" w:hAnsi="Tahoma" w:cs="Tahoma"/>
          <w:b/>
          <w:bCs/>
        </w:rPr>
        <w:tab/>
      </w:r>
      <w:r w:rsidR="00C35AA5">
        <w:rPr>
          <w:rFonts w:ascii="Tahoma" w:hAnsi="Tahoma" w:cs="Tahoma"/>
          <w:b/>
          <w:bCs/>
        </w:rPr>
        <w:tab/>
      </w:r>
      <w:r w:rsidR="00742F4E" w:rsidRPr="003161B3">
        <w:rPr>
          <w:rFonts w:ascii="Tahoma" w:hAnsi="Tahoma" w:cs="Tahoma"/>
          <w:b/>
          <w:bCs/>
        </w:rPr>
        <w:t>MINUTES</w:t>
      </w:r>
    </w:p>
    <w:p w14:paraId="515AAE60" w14:textId="6E493BEC" w:rsidR="008F6EBE" w:rsidRPr="003161B3" w:rsidRDefault="00742F4E" w:rsidP="008D6501">
      <w:pPr>
        <w:pStyle w:val="Standard"/>
        <w:rPr>
          <w:rFonts w:ascii="Tahoma" w:hAnsi="Tahoma" w:cs="Tahoma"/>
        </w:rPr>
      </w:pPr>
      <w:r w:rsidRPr="001E3555">
        <w:rPr>
          <w:rFonts w:ascii="Tahoma" w:hAnsi="Tahoma" w:cs="Tahoma"/>
        </w:rPr>
        <w:t xml:space="preserve">Board in </w:t>
      </w:r>
      <w:r w:rsidRPr="002C7FAF">
        <w:rPr>
          <w:rFonts w:ascii="Tahoma" w:hAnsi="Tahoma" w:cs="Tahoma"/>
        </w:rPr>
        <w:t>Attendance:</w:t>
      </w:r>
      <w:r w:rsidR="00D668DC">
        <w:rPr>
          <w:rFonts w:ascii="Tahoma" w:hAnsi="Tahoma" w:cs="Tahoma"/>
        </w:rPr>
        <w:t xml:space="preserve"> </w:t>
      </w:r>
      <w:r w:rsidR="00756A4D">
        <w:rPr>
          <w:rFonts w:ascii="Tahoma" w:hAnsi="Tahoma" w:cs="Tahoma"/>
        </w:rPr>
        <w:t xml:space="preserve">Pamela Coneybeare, Anne Campion, Shawn Malvern, James Hough, Rob Russell, </w:t>
      </w:r>
      <w:r w:rsidR="00387779" w:rsidRPr="002C7FAF">
        <w:rPr>
          <w:rFonts w:ascii="Tahoma" w:hAnsi="Tahoma" w:cs="Tahoma"/>
        </w:rPr>
        <w:br/>
        <w:t>Staff:</w:t>
      </w:r>
      <w:r w:rsidR="00605318">
        <w:rPr>
          <w:rFonts w:ascii="Tahoma" w:hAnsi="Tahoma" w:cs="Tahoma"/>
        </w:rPr>
        <w:t xml:space="preserve"> </w:t>
      </w:r>
      <w:r w:rsidR="00ED4E55">
        <w:rPr>
          <w:rFonts w:ascii="Tahoma" w:hAnsi="Tahoma" w:cs="Tahoma"/>
        </w:rPr>
        <w:t>Rebecca Scott</w:t>
      </w:r>
    </w:p>
    <w:p w14:paraId="1DCA4652" w14:textId="3A976399" w:rsidR="006117B1" w:rsidRPr="003161B3" w:rsidRDefault="006117B1" w:rsidP="003F716E">
      <w:pPr>
        <w:pStyle w:val="Standard"/>
        <w:rPr>
          <w:rFonts w:ascii="Tahoma" w:hAnsi="Tahoma" w:cs="Tahoma"/>
        </w:rPr>
      </w:pPr>
    </w:p>
    <w:p w14:paraId="1D32E92A" w14:textId="10F145C5" w:rsidR="00F50CF5" w:rsidRDefault="00F50CF5" w:rsidP="00F50CF5">
      <w:pPr>
        <w:pStyle w:val="Standard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Call to Order – </w:t>
      </w:r>
      <w:r w:rsidR="00923599">
        <w:rPr>
          <w:rFonts w:ascii="Tahoma" w:hAnsi="Tahoma" w:cs="Tahoma"/>
        </w:rPr>
        <w:t>Chair</w:t>
      </w:r>
    </w:p>
    <w:p w14:paraId="77512958" w14:textId="77777777" w:rsidR="00F50CF5" w:rsidRDefault="00F50CF5" w:rsidP="00923599">
      <w:pPr>
        <w:pStyle w:val="Standard"/>
        <w:rPr>
          <w:rFonts w:ascii="Tahoma" w:hAnsi="Tahoma" w:cs="Tahoma"/>
        </w:rPr>
      </w:pPr>
    </w:p>
    <w:p w14:paraId="186AADE1" w14:textId="665191EB" w:rsidR="002B640E" w:rsidRDefault="00742F4E" w:rsidP="002B640E">
      <w:pPr>
        <w:pStyle w:val="Standard"/>
        <w:numPr>
          <w:ilvl w:val="0"/>
          <w:numId w:val="9"/>
        </w:numPr>
        <w:rPr>
          <w:rFonts w:ascii="Tahoma" w:hAnsi="Tahoma" w:cs="Tahoma"/>
        </w:rPr>
      </w:pPr>
      <w:r w:rsidRPr="003161B3">
        <w:rPr>
          <w:rFonts w:ascii="Tahoma" w:hAnsi="Tahoma" w:cs="Tahoma"/>
        </w:rPr>
        <w:t>Adopt</w:t>
      </w:r>
      <w:r w:rsidR="0054225E" w:rsidRPr="003161B3">
        <w:rPr>
          <w:rFonts w:ascii="Tahoma" w:hAnsi="Tahoma" w:cs="Tahoma"/>
        </w:rPr>
        <w:t xml:space="preserve"> Agenda for </w:t>
      </w:r>
      <w:r w:rsidR="007F6C9E">
        <w:rPr>
          <w:rFonts w:ascii="Tahoma" w:hAnsi="Tahoma" w:cs="Tahoma"/>
        </w:rPr>
        <w:t>April 26, 2022</w:t>
      </w:r>
      <w:r w:rsidRPr="003161B3">
        <w:rPr>
          <w:rFonts w:ascii="Tahoma" w:hAnsi="Tahoma" w:cs="Tahoma"/>
        </w:rPr>
        <w:t xml:space="preserve"> Meeting.</w:t>
      </w:r>
    </w:p>
    <w:p w14:paraId="5F843D1C" w14:textId="7CDF88F4" w:rsidR="00756A4D" w:rsidRPr="00756A4D" w:rsidRDefault="00756A4D" w:rsidP="00756A4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Change to remove the expected presentation from the agenda.</w:t>
      </w:r>
    </w:p>
    <w:p w14:paraId="6257DB48" w14:textId="77777777" w:rsidR="00756A4D" w:rsidRPr="003161B3" w:rsidRDefault="00756A4D" w:rsidP="00756A4D">
      <w:pPr>
        <w:pStyle w:val="Standard"/>
        <w:ind w:left="360"/>
        <w:rPr>
          <w:rFonts w:ascii="Tahoma" w:hAnsi="Tahoma" w:cs="Tahoma"/>
        </w:rPr>
      </w:pPr>
    </w:p>
    <w:p w14:paraId="4F9D56F2" w14:textId="62EC1C62" w:rsidR="000E3C1F" w:rsidRPr="008856A8" w:rsidRDefault="00742F4E" w:rsidP="006035EE">
      <w:pPr>
        <w:widowControl/>
        <w:suppressAutoHyphens w:val="0"/>
        <w:autoSpaceDN/>
        <w:spacing w:line="259" w:lineRule="auto"/>
        <w:ind w:left="360"/>
        <w:textAlignment w:val="auto"/>
        <w:rPr>
          <w:rFonts w:ascii="Tahoma" w:eastAsia="Arial" w:hAnsi="Tahoma" w:cs="Tahoma"/>
        </w:rPr>
      </w:pPr>
      <w:r w:rsidRPr="008856A8">
        <w:rPr>
          <w:rFonts w:ascii="Tahoma" w:hAnsi="Tahoma" w:cs="Tahoma"/>
          <w:u w:val="single"/>
        </w:rPr>
        <w:t>MOTION</w:t>
      </w:r>
      <w:r w:rsidR="00153ED6" w:rsidRPr="008856A8">
        <w:rPr>
          <w:rFonts w:ascii="Tahoma" w:hAnsi="Tahoma" w:cs="Tahoma"/>
        </w:rPr>
        <w:t>: That the</w:t>
      </w:r>
      <w:r w:rsidR="007F6C9E">
        <w:rPr>
          <w:rFonts w:ascii="Tahoma" w:hAnsi="Tahoma" w:cs="Tahoma"/>
        </w:rPr>
        <w:t xml:space="preserve"> April 26, 2022 </w:t>
      </w:r>
      <w:r w:rsidRPr="008856A8">
        <w:rPr>
          <w:rFonts w:ascii="Tahoma" w:hAnsi="Tahoma" w:cs="Tahoma"/>
        </w:rPr>
        <w:t>agenda be adopted</w:t>
      </w:r>
      <w:r w:rsidR="00756A4D">
        <w:rPr>
          <w:rFonts w:ascii="Tahoma" w:hAnsi="Tahoma" w:cs="Tahoma"/>
        </w:rPr>
        <w:t xml:space="preserve"> as revised</w:t>
      </w:r>
      <w:r w:rsidR="005572EF" w:rsidRPr="008856A8">
        <w:rPr>
          <w:rFonts w:ascii="Tahoma" w:hAnsi="Tahoma" w:cs="Tahoma"/>
        </w:rPr>
        <w:t>,</w:t>
      </w:r>
      <w:r w:rsidRPr="008856A8">
        <w:rPr>
          <w:rFonts w:ascii="Tahoma" w:hAnsi="Tahoma" w:cs="Tahoma"/>
        </w:rPr>
        <w:t xml:space="preserve"> </w:t>
      </w:r>
      <w:r w:rsidR="008856D5" w:rsidRPr="008856A8">
        <w:rPr>
          <w:rFonts w:ascii="Tahoma" w:hAnsi="Tahoma" w:cs="Tahoma"/>
        </w:rPr>
        <w:t>moved by</w:t>
      </w:r>
      <w:r w:rsidR="00E84145" w:rsidRPr="008856A8">
        <w:rPr>
          <w:rFonts w:ascii="Tahoma" w:hAnsi="Tahoma" w:cs="Tahoma"/>
        </w:rPr>
        <w:t xml:space="preserve"> </w:t>
      </w:r>
      <w:r w:rsidR="00756A4D">
        <w:rPr>
          <w:rFonts w:ascii="Tahoma" w:hAnsi="Tahoma" w:cs="Tahoma"/>
        </w:rPr>
        <w:t>Rob Wigan</w:t>
      </w:r>
      <w:r w:rsidR="007F6C9E">
        <w:rPr>
          <w:rFonts w:ascii="Tahoma" w:hAnsi="Tahoma" w:cs="Tahoma"/>
        </w:rPr>
        <w:t>,</w:t>
      </w:r>
      <w:r w:rsidR="002B640E" w:rsidRPr="008856A8">
        <w:rPr>
          <w:rFonts w:ascii="Tahoma" w:hAnsi="Tahoma" w:cs="Tahoma"/>
        </w:rPr>
        <w:t xml:space="preserve"> </w:t>
      </w:r>
      <w:r w:rsidRPr="008856A8">
        <w:rPr>
          <w:rFonts w:ascii="Tahoma" w:hAnsi="Tahoma" w:cs="Tahoma"/>
        </w:rPr>
        <w:t>seconded by</w:t>
      </w:r>
      <w:r w:rsidR="002C7FAF" w:rsidRPr="008856A8">
        <w:rPr>
          <w:rFonts w:ascii="Tahoma" w:hAnsi="Tahoma" w:cs="Tahoma"/>
        </w:rPr>
        <w:t xml:space="preserve"> </w:t>
      </w:r>
      <w:r w:rsidR="00756A4D">
        <w:rPr>
          <w:rFonts w:ascii="Tahoma" w:hAnsi="Tahoma" w:cs="Tahoma"/>
        </w:rPr>
        <w:t>Rob Russell</w:t>
      </w:r>
      <w:r w:rsidRPr="008856A8">
        <w:rPr>
          <w:rFonts w:ascii="Tahoma" w:hAnsi="Tahoma" w:cs="Tahoma"/>
        </w:rPr>
        <w:t>. Carried.</w:t>
      </w:r>
    </w:p>
    <w:p w14:paraId="621D6352" w14:textId="77777777" w:rsidR="000E3C1F" w:rsidRPr="003161B3" w:rsidRDefault="000E3C1F">
      <w:pPr>
        <w:pStyle w:val="Standard"/>
        <w:rPr>
          <w:rFonts w:ascii="Tahoma" w:hAnsi="Tahoma" w:cs="Tahoma"/>
        </w:rPr>
      </w:pPr>
    </w:p>
    <w:p w14:paraId="1C781FBA" w14:textId="77777777" w:rsidR="002B640E" w:rsidRPr="003161B3" w:rsidRDefault="002B640E" w:rsidP="002B640E">
      <w:pPr>
        <w:pStyle w:val="Standard"/>
        <w:numPr>
          <w:ilvl w:val="0"/>
          <w:numId w:val="9"/>
        </w:numPr>
        <w:rPr>
          <w:rFonts w:ascii="Tahoma" w:hAnsi="Tahoma" w:cs="Tahoma"/>
        </w:rPr>
      </w:pPr>
      <w:r w:rsidRPr="003161B3">
        <w:rPr>
          <w:rFonts w:ascii="Tahoma" w:hAnsi="Tahoma" w:cs="Tahoma"/>
        </w:rPr>
        <w:t>Declarations of Pecuniary Interest and the General Nature Thereof:</w:t>
      </w:r>
    </w:p>
    <w:p w14:paraId="4765DB5E" w14:textId="77777777" w:rsidR="002B640E" w:rsidRPr="003161B3" w:rsidRDefault="002B640E" w:rsidP="002B640E">
      <w:pPr>
        <w:pStyle w:val="Standard"/>
        <w:ind w:left="360"/>
        <w:rPr>
          <w:rFonts w:ascii="Tahoma" w:hAnsi="Tahoma" w:cs="Tahoma"/>
        </w:rPr>
      </w:pPr>
      <w:r w:rsidRPr="003161B3">
        <w:rPr>
          <w:rFonts w:ascii="Tahoma" w:hAnsi="Tahoma" w:cs="Tahoma"/>
        </w:rPr>
        <w:t>The Municipal Conflict of Interest Act requires any member of a Committee of Council declaring a pecuniary interest and the general nature thereof, where the interest of a member of a Committee of Council has not been disclosed by reason of the member’s absence from the meeting, to disclose the interest at the first open meeting attended by the member of a Committee of Council and otherwise comply with the Act.</w:t>
      </w:r>
    </w:p>
    <w:p w14:paraId="299D72DA" w14:textId="77777777" w:rsidR="002B640E" w:rsidRPr="003161B3" w:rsidRDefault="002B640E" w:rsidP="002B640E">
      <w:pPr>
        <w:pStyle w:val="Standard"/>
        <w:ind w:left="360"/>
        <w:rPr>
          <w:rFonts w:ascii="Tahoma" w:hAnsi="Tahoma" w:cs="Tahoma"/>
        </w:rPr>
      </w:pPr>
      <w:r w:rsidRPr="003161B3">
        <w:rPr>
          <w:rFonts w:ascii="Tahoma" w:hAnsi="Tahoma" w:cs="Tahoma"/>
        </w:rPr>
        <w:t xml:space="preserve">Name                                       Item                          </w:t>
      </w:r>
      <w:r w:rsidR="00BF6CB6" w:rsidRPr="003161B3">
        <w:rPr>
          <w:rFonts w:ascii="Tahoma" w:hAnsi="Tahoma" w:cs="Tahoma"/>
        </w:rPr>
        <w:t xml:space="preserve">       </w:t>
      </w:r>
      <w:r w:rsidRPr="003161B3">
        <w:rPr>
          <w:rFonts w:ascii="Tahoma" w:hAnsi="Tahoma" w:cs="Tahoma"/>
        </w:rPr>
        <w:t>Nature</w:t>
      </w:r>
    </w:p>
    <w:p w14:paraId="184BD689" w14:textId="1112D009" w:rsidR="000E3C1F" w:rsidRPr="003161B3" w:rsidRDefault="009B2C43" w:rsidP="002B640E">
      <w:pPr>
        <w:pStyle w:val="Standard"/>
        <w:ind w:left="360"/>
        <w:rPr>
          <w:rFonts w:ascii="Tahoma" w:hAnsi="Tahoma" w:cs="Tahoma"/>
        </w:rPr>
      </w:pPr>
      <w:r w:rsidRPr="003161B3">
        <w:rPr>
          <w:rFonts w:ascii="Tahoma" w:hAnsi="Tahoma" w:cs="Tahoma"/>
        </w:rPr>
        <w:t xml:space="preserve">None declared on </w:t>
      </w:r>
      <w:r w:rsidR="007F6C9E">
        <w:rPr>
          <w:rFonts w:ascii="Tahoma" w:hAnsi="Tahoma" w:cs="Tahoma"/>
        </w:rPr>
        <w:t>April 26, 2022</w:t>
      </w:r>
      <w:r w:rsidR="00D35439" w:rsidRPr="003161B3">
        <w:rPr>
          <w:rFonts w:ascii="Tahoma" w:hAnsi="Tahoma" w:cs="Tahoma"/>
        </w:rPr>
        <w:t>.</w:t>
      </w:r>
    </w:p>
    <w:p w14:paraId="590F40A1" w14:textId="77777777" w:rsidR="00FF3B35" w:rsidRPr="003161B3" w:rsidRDefault="00FF3B35" w:rsidP="00FF3B35">
      <w:pPr>
        <w:pStyle w:val="Standard"/>
        <w:rPr>
          <w:rFonts w:ascii="Tahoma" w:hAnsi="Tahoma" w:cs="Tahoma"/>
        </w:rPr>
      </w:pPr>
    </w:p>
    <w:p w14:paraId="53872752" w14:textId="5D1F284B" w:rsidR="003531B1" w:rsidRPr="009F7601" w:rsidRDefault="00274F07" w:rsidP="009F7601">
      <w:pPr>
        <w:pStyle w:val="Standard"/>
        <w:numPr>
          <w:ilvl w:val="0"/>
          <w:numId w:val="9"/>
        </w:numPr>
        <w:rPr>
          <w:rFonts w:ascii="Tahoma" w:hAnsi="Tahoma" w:cs="Tahoma"/>
        </w:rPr>
      </w:pPr>
      <w:r w:rsidRPr="003161B3">
        <w:rPr>
          <w:rFonts w:ascii="Tahoma" w:hAnsi="Tahoma" w:cs="Tahoma"/>
        </w:rPr>
        <w:t xml:space="preserve">Adopt Public Minutes of </w:t>
      </w:r>
      <w:r w:rsidR="007F6C9E">
        <w:rPr>
          <w:rFonts w:ascii="Tahoma" w:hAnsi="Tahoma" w:cs="Tahoma"/>
        </w:rPr>
        <w:t>February 22, 20</w:t>
      </w:r>
      <w:r w:rsidR="00AD2335" w:rsidRPr="003161B3">
        <w:rPr>
          <w:rFonts w:ascii="Tahoma" w:hAnsi="Tahoma" w:cs="Tahoma"/>
        </w:rPr>
        <w:t>2</w:t>
      </w:r>
      <w:r w:rsidR="006265FC">
        <w:rPr>
          <w:rFonts w:ascii="Tahoma" w:hAnsi="Tahoma" w:cs="Tahoma"/>
        </w:rPr>
        <w:t>2</w:t>
      </w:r>
      <w:r w:rsidRPr="003161B3">
        <w:rPr>
          <w:rFonts w:ascii="Tahoma" w:hAnsi="Tahoma" w:cs="Tahoma"/>
        </w:rPr>
        <w:t xml:space="preserve"> Meeting.</w:t>
      </w:r>
    </w:p>
    <w:p w14:paraId="61D80232" w14:textId="69AE2916" w:rsidR="006265FC" w:rsidRPr="00863FA0" w:rsidRDefault="00274F07" w:rsidP="00863FA0">
      <w:pPr>
        <w:pStyle w:val="Standard"/>
        <w:ind w:left="360"/>
        <w:rPr>
          <w:rFonts w:ascii="Tahoma" w:hAnsi="Tahoma" w:cs="Tahoma"/>
        </w:rPr>
      </w:pPr>
      <w:r w:rsidRPr="003161B3">
        <w:rPr>
          <w:rFonts w:ascii="Tahoma" w:hAnsi="Tahoma" w:cs="Tahoma"/>
          <w:u w:val="single"/>
        </w:rPr>
        <w:t>MOTION</w:t>
      </w:r>
      <w:r w:rsidRPr="003161B3">
        <w:rPr>
          <w:rFonts w:ascii="Tahoma" w:hAnsi="Tahoma" w:cs="Tahoma"/>
        </w:rPr>
        <w:t>: That the public minutes of</w:t>
      </w:r>
      <w:r w:rsidR="00BE183D">
        <w:rPr>
          <w:rFonts w:ascii="Tahoma" w:hAnsi="Tahoma" w:cs="Tahoma"/>
        </w:rPr>
        <w:t xml:space="preserve"> </w:t>
      </w:r>
      <w:r w:rsidR="007F6C9E">
        <w:rPr>
          <w:rFonts w:ascii="Tahoma" w:hAnsi="Tahoma" w:cs="Tahoma"/>
        </w:rPr>
        <w:t>February 22</w:t>
      </w:r>
      <w:r w:rsidR="00AB37C3">
        <w:rPr>
          <w:rFonts w:ascii="Tahoma" w:hAnsi="Tahoma" w:cs="Tahoma"/>
        </w:rPr>
        <w:t>,</w:t>
      </w:r>
      <w:r w:rsidR="00F50CF5">
        <w:rPr>
          <w:rFonts w:ascii="Tahoma" w:hAnsi="Tahoma" w:cs="Tahoma"/>
        </w:rPr>
        <w:t xml:space="preserve"> 202</w:t>
      </w:r>
      <w:r w:rsidR="006265FC">
        <w:rPr>
          <w:rFonts w:ascii="Tahoma" w:hAnsi="Tahoma" w:cs="Tahoma"/>
        </w:rPr>
        <w:t>2</w:t>
      </w:r>
      <w:r w:rsidR="00AD2335" w:rsidRPr="003161B3">
        <w:rPr>
          <w:rFonts w:ascii="Tahoma" w:hAnsi="Tahoma" w:cs="Tahoma"/>
        </w:rPr>
        <w:t xml:space="preserve"> </w:t>
      </w:r>
      <w:r w:rsidRPr="003161B3">
        <w:rPr>
          <w:rFonts w:ascii="Tahoma" w:hAnsi="Tahoma" w:cs="Tahoma"/>
        </w:rPr>
        <w:t>be adopted</w:t>
      </w:r>
      <w:r w:rsidR="00923599">
        <w:rPr>
          <w:rFonts w:ascii="Tahoma" w:hAnsi="Tahoma" w:cs="Tahoma"/>
        </w:rPr>
        <w:t xml:space="preserve">, </w:t>
      </w:r>
      <w:r w:rsidRPr="003161B3">
        <w:rPr>
          <w:rFonts w:ascii="Tahoma" w:hAnsi="Tahoma" w:cs="Tahoma"/>
        </w:rPr>
        <w:t>moved by</w:t>
      </w:r>
      <w:r w:rsidR="00243007">
        <w:rPr>
          <w:rFonts w:ascii="Tahoma" w:hAnsi="Tahoma" w:cs="Tahoma"/>
        </w:rPr>
        <w:t xml:space="preserve"> </w:t>
      </w:r>
      <w:r w:rsidR="00863FA0">
        <w:rPr>
          <w:rFonts w:ascii="Tahoma" w:hAnsi="Tahoma" w:cs="Tahoma"/>
        </w:rPr>
        <w:t>Shawn Malvern</w:t>
      </w:r>
      <w:r w:rsidR="007F6C9E">
        <w:rPr>
          <w:rFonts w:ascii="Tahoma" w:hAnsi="Tahoma" w:cs="Tahoma"/>
        </w:rPr>
        <w:t>,</w:t>
      </w:r>
      <w:r w:rsidRPr="003161B3">
        <w:rPr>
          <w:rFonts w:ascii="Tahoma" w:hAnsi="Tahoma" w:cs="Tahoma"/>
        </w:rPr>
        <w:t xml:space="preserve"> seconded by</w:t>
      </w:r>
      <w:r w:rsidR="00091B0D">
        <w:rPr>
          <w:rFonts w:ascii="Tahoma" w:hAnsi="Tahoma" w:cs="Tahoma"/>
        </w:rPr>
        <w:t xml:space="preserve"> </w:t>
      </w:r>
      <w:proofErr w:type="spellStart"/>
      <w:r w:rsidR="00863FA0">
        <w:rPr>
          <w:rFonts w:ascii="Tahoma" w:hAnsi="Tahoma" w:cs="Tahoma"/>
        </w:rPr>
        <w:t>Councillor</w:t>
      </w:r>
      <w:proofErr w:type="spellEnd"/>
      <w:r w:rsidR="00863FA0">
        <w:rPr>
          <w:rFonts w:ascii="Tahoma" w:hAnsi="Tahoma" w:cs="Tahoma"/>
        </w:rPr>
        <w:t xml:space="preserve"> Ingram</w:t>
      </w:r>
      <w:r w:rsidR="00923599">
        <w:rPr>
          <w:rFonts w:ascii="Tahoma" w:hAnsi="Tahoma" w:cs="Tahoma"/>
        </w:rPr>
        <w:t>.</w:t>
      </w:r>
      <w:r w:rsidRPr="003161B3">
        <w:rPr>
          <w:rFonts w:ascii="Tahoma" w:hAnsi="Tahoma" w:cs="Tahoma"/>
        </w:rPr>
        <w:t xml:space="preserve"> Carried.</w:t>
      </w:r>
      <w:r w:rsidR="00614675" w:rsidRPr="00AB37C3">
        <w:rPr>
          <w:rFonts w:ascii="Tahoma" w:hAnsi="Tahoma" w:cs="Tahoma"/>
        </w:rPr>
        <w:br/>
      </w:r>
    </w:p>
    <w:p w14:paraId="3B394818" w14:textId="632CC2C2" w:rsidR="006265FC" w:rsidRDefault="006265FC" w:rsidP="003C224D">
      <w:pPr>
        <w:pStyle w:val="ListParagraph"/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Annual General Meeting</w:t>
      </w:r>
      <w:r w:rsidR="00E53E4A">
        <w:rPr>
          <w:rFonts w:ascii="Tahoma" w:hAnsi="Tahoma" w:cs="Tahoma"/>
        </w:rPr>
        <w:br/>
      </w:r>
      <w:r w:rsidR="00863FA0">
        <w:rPr>
          <w:rFonts w:ascii="Tahoma" w:hAnsi="Tahoma" w:cs="Tahoma"/>
        </w:rPr>
        <w:t>Thirteen business and property owners in attendance for the Zoom meeting</w:t>
      </w:r>
      <w:r w:rsidR="000D483C">
        <w:rPr>
          <w:rFonts w:ascii="Tahoma" w:hAnsi="Tahoma" w:cs="Tahoma"/>
        </w:rPr>
        <w:t>.</w:t>
      </w:r>
    </w:p>
    <w:p w14:paraId="47388808" w14:textId="1A56420F" w:rsidR="00863FA0" w:rsidRDefault="00863FA0" w:rsidP="00863FA0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Looking for information regarding the parking lot parking discussion that took place at the end of the meeting. Rob Wigan will check in with</w:t>
      </w:r>
      <w:r w:rsidR="00C54497">
        <w:rPr>
          <w:rFonts w:ascii="Tahoma" w:hAnsi="Tahoma" w:cs="Tahoma"/>
        </w:rPr>
        <w:t xml:space="preserve"> Tobin</w:t>
      </w:r>
      <w:r w:rsidR="008D77A4">
        <w:rPr>
          <w:rFonts w:ascii="Tahoma" w:hAnsi="Tahoma" w:cs="Tahoma"/>
        </w:rPr>
        <w:t xml:space="preserve"> </w:t>
      </w:r>
      <w:proofErr w:type="spellStart"/>
      <w:r w:rsidR="008D77A4">
        <w:rPr>
          <w:rFonts w:ascii="Tahoma" w:hAnsi="Tahoma" w:cs="Tahoma"/>
        </w:rPr>
        <w:t>Schlegal</w:t>
      </w:r>
      <w:proofErr w:type="spellEnd"/>
      <w:r>
        <w:rPr>
          <w:rFonts w:ascii="Tahoma" w:hAnsi="Tahoma" w:cs="Tahoma"/>
        </w:rPr>
        <w:t>.</w:t>
      </w:r>
    </w:p>
    <w:p w14:paraId="24AE43B9" w14:textId="6294F213" w:rsidR="00834A57" w:rsidRDefault="00834A57" w:rsidP="00863FA0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Councillor</w:t>
      </w:r>
      <w:proofErr w:type="spellEnd"/>
      <w:r>
        <w:rPr>
          <w:rFonts w:ascii="Tahoma" w:hAnsi="Tahoma" w:cs="Tahoma"/>
        </w:rPr>
        <w:t xml:space="preserve"> Ingram followed up with the City regarding the cost of tickets in private lots. The rates are </w:t>
      </w:r>
      <w:r w:rsidR="00C54497">
        <w:rPr>
          <w:rFonts w:ascii="Tahoma" w:hAnsi="Tahoma" w:cs="Tahoma"/>
        </w:rPr>
        <w:t>approved</w:t>
      </w:r>
      <w:r>
        <w:rPr>
          <w:rFonts w:ascii="Tahoma" w:hAnsi="Tahoma" w:cs="Tahoma"/>
        </w:rPr>
        <w:t xml:space="preserve"> by the Province so the City can look into this for next year.</w:t>
      </w:r>
      <w:r w:rsidR="00C54497">
        <w:rPr>
          <w:rFonts w:ascii="Tahoma" w:hAnsi="Tahoma" w:cs="Tahoma"/>
        </w:rPr>
        <w:br/>
        <w:t>Question regarding if private property owners can have a vehicle towed. The police have to be involved to have a vehicle towed. Some lots do not have towing included.</w:t>
      </w:r>
      <w:r w:rsidR="00DF404F">
        <w:rPr>
          <w:rFonts w:ascii="Tahoma" w:hAnsi="Tahoma" w:cs="Tahoma"/>
        </w:rPr>
        <w:br/>
        <w:t>Discussion regarding parking signage and its effectiveness took place.</w:t>
      </w:r>
    </w:p>
    <w:p w14:paraId="63D23A75" w14:textId="77777777" w:rsidR="006265FC" w:rsidRPr="00335239" w:rsidRDefault="006265FC" w:rsidP="00335239">
      <w:pPr>
        <w:rPr>
          <w:rFonts w:ascii="Tahoma" w:hAnsi="Tahoma" w:cs="Tahoma"/>
        </w:rPr>
      </w:pPr>
    </w:p>
    <w:p w14:paraId="1D2620C3" w14:textId="63F854D2" w:rsidR="00356B54" w:rsidRPr="008D77A4" w:rsidRDefault="00DE0FC9" w:rsidP="003521CD">
      <w:pPr>
        <w:pStyle w:val="ListParagraph"/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ahoma" w:hAnsi="Tahoma" w:cs="Tahoma"/>
        </w:rPr>
      </w:pPr>
      <w:r w:rsidRPr="008D77A4">
        <w:rPr>
          <w:rFonts w:ascii="Tahoma" w:hAnsi="Tahoma" w:cs="Tahoma"/>
          <w:szCs w:val="24"/>
        </w:rPr>
        <w:t>Treasurer Report</w:t>
      </w:r>
      <w:r w:rsidR="0078403B" w:rsidRPr="008D77A4">
        <w:rPr>
          <w:rFonts w:ascii="Tahoma" w:hAnsi="Tahoma" w:cs="Tahoma"/>
        </w:rPr>
        <w:br/>
      </w:r>
      <w:r w:rsidR="00335239" w:rsidRPr="008D77A4">
        <w:rPr>
          <w:rFonts w:ascii="Tahoma" w:hAnsi="Tahoma" w:cs="Tahoma"/>
        </w:rPr>
        <w:t xml:space="preserve">Treasurer, Chair and Administrative Assistant met with Spencer </w:t>
      </w:r>
      <w:proofErr w:type="spellStart"/>
      <w:r w:rsidR="00335239" w:rsidRPr="008D77A4">
        <w:rPr>
          <w:rFonts w:ascii="Tahoma" w:hAnsi="Tahoma" w:cs="Tahoma"/>
        </w:rPr>
        <w:t>Steckley</w:t>
      </w:r>
      <w:proofErr w:type="spellEnd"/>
      <w:r w:rsidR="00335239" w:rsidRPr="008D77A4">
        <w:rPr>
          <w:rFonts w:ascii="Tahoma" w:hAnsi="Tahoma" w:cs="Tahoma"/>
        </w:rPr>
        <w:t xml:space="preserve"> and Karmen Krueger from the City Finance department to discuss efficiencies and ideas for procedure changes. The Finance department will be looking into all groups that they have a service relationship with in 2023. This could mean</w:t>
      </w:r>
      <w:r w:rsidR="00A80318" w:rsidRPr="008D77A4">
        <w:rPr>
          <w:rFonts w:ascii="Tahoma" w:hAnsi="Tahoma" w:cs="Tahoma"/>
        </w:rPr>
        <w:t xml:space="preserve"> fees for services they provide or it could mean providing less services to these groups but no details are available yet. </w:t>
      </w:r>
      <w:r w:rsidR="00335239" w:rsidRPr="008D77A4">
        <w:rPr>
          <w:rFonts w:ascii="Tahoma" w:hAnsi="Tahoma" w:cs="Tahoma"/>
        </w:rPr>
        <w:t>DD</w:t>
      </w:r>
      <w:r w:rsidR="00C83D41" w:rsidRPr="008D77A4">
        <w:rPr>
          <w:rFonts w:ascii="Tahoma" w:hAnsi="Tahoma" w:cs="Tahoma"/>
        </w:rPr>
        <w:br/>
      </w:r>
    </w:p>
    <w:p w14:paraId="23BF04D3" w14:textId="77777777" w:rsidR="00094E21" w:rsidRPr="00094E21" w:rsidRDefault="00094E21" w:rsidP="00094E21">
      <w:pPr>
        <w:shd w:val="clear" w:color="auto" w:fill="FFFFFF"/>
        <w:spacing w:line="0" w:lineRule="auto"/>
        <w:rPr>
          <w:rFonts w:ascii="pg-1ff11" w:eastAsia="Times New Roman" w:hAnsi="pg-1ff11" w:cs="Times New Roman"/>
          <w:color w:val="000000"/>
          <w:kern w:val="0"/>
          <w:sz w:val="72"/>
          <w:szCs w:val="72"/>
          <w:lang w:eastAsia="en-US" w:bidi="ar-SA"/>
        </w:rPr>
      </w:pPr>
      <w:r>
        <w:rPr>
          <w:rFonts w:ascii="Tahoma" w:hAnsi="Tahoma" w:cs="Tahoma"/>
        </w:rPr>
        <w:t>&lt;</w:t>
      </w:r>
      <w:r w:rsidRPr="00094E21">
        <w:rPr>
          <w:rFonts w:ascii="pg-1ff11" w:eastAsia="Times New Roman" w:hAnsi="pg-1ff11" w:cs="Times New Roman"/>
          <w:color w:val="000000"/>
          <w:kern w:val="0"/>
          <w:sz w:val="72"/>
          <w:szCs w:val="72"/>
          <w:lang w:eastAsia="en-US" w:bidi="ar-SA"/>
        </w:rPr>
        <w:t xml:space="preserve">MARKETING </w:t>
      </w:r>
      <w:proofErr w:type="spellStart"/>
      <w:r w:rsidRPr="00094E21">
        <w:rPr>
          <w:rFonts w:ascii="pg-1ff11" w:eastAsia="Times New Roman" w:hAnsi="pg-1ff11" w:cs="Times New Roman"/>
          <w:color w:val="000000"/>
          <w:kern w:val="0"/>
          <w:sz w:val="72"/>
          <w:szCs w:val="72"/>
          <w:lang w:eastAsia="en-US" w:bidi="ar-SA"/>
        </w:rPr>
        <w:t>Commiee</w:t>
      </w:r>
      <w:proofErr w:type="spellEnd"/>
      <w:r w:rsidRPr="00094E21">
        <w:rPr>
          <w:rFonts w:ascii="pg-1ff11" w:eastAsia="Times New Roman" w:hAnsi="pg-1ff11" w:cs="Times New Roman"/>
          <w:color w:val="000000"/>
          <w:kern w:val="0"/>
          <w:sz w:val="72"/>
          <w:szCs w:val="72"/>
          <w:lang w:eastAsia="en-US" w:bidi="ar-SA"/>
        </w:rPr>
        <w:t xml:space="preserve"> MINUTES</w:t>
      </w:r>
    </w:p>
    <w:p w14:paraId="6947758B" w14:textId="098F04F4" w:rsidR="00EF6754" w:rsidRPr="00642969" w:rsidRDefault="00094E21" w:rsidP="00642969">
      <w:pPr>
        <w:widowControl/>
        <w:shd w:val="clear" w:color="auto" w:fill="FFFFFF"/>
        <w:suppressAutoHyphens w:val="0"/>
        <w:autoSpaceDN/>
        <w:spacing w:line="0" w:lineRule="auto"/>
        <w:textAlignment w:val="auto"/>
        <w:rPr>
          <w:rFonts w:ascii="pg-1ff16" w:eastAsia="Times New Roman" w:hAnsi="pg-1ff16" w:cs="Times New Roman"/>
          <w:color w:val="000000"/>
          <w:kern w:val="0"/>
          <w:sz w:val="72"/>
          <w:szCs w:val="72"/>
          <w:lang w:eastAsia="en-US" w:bidi="ar-SA"/>
        </w:rPr>
      </w:pPr>
      <w:r w:rsidRPr="00094E21">
        <w:rPr>
          <w:rFonts w:ascii="pg-1ff16" w:eastAsia="Times New Roman" w:hAnsi="pg-1ff16" w:cs="Times New Roman"/>
          <w:color w:val="000000"/>
          <w:kern w:val="0"/>
          <w:sz w:val="72"/>
          <w:szCs w:val="72"/>
          <w:lang w:eastAsia="en-US" w:bidi="ar-SA"/>
        </w:rPr>
        <w:t>May 28, 202</w:t>
      </w:r>
      <w:r w:rsidR="00380A8E" w:rsidRPr="00B7002D">
        <w:rPr>
          <w:rFonts w:ascii="Tahoma" w:hAnsi="Tahoma" w:cs="Tahoma"/>
        </w:rPr>
        <w:br/>
      </w:r>
      <w:r w:rsidR="00367EBE" w:rsidRPr="00F2480E">
        <w:rPr>
          <w:rFonts w:ascii="Tahoma" w:hAnsi="Tahoma" w:cs="Tahoma"/>
        </w:rPr>
        <w:br/>
      </w:r>
      <w:r w:rsidR="00684935" w:rsidRPr="00642969">
        <w:rPr>
          <w:rFonts w:ascii="Tahoma" w:hAnsi="Tahoma" w:cs="Tahoma"/>
        </w:rPr>
        <w:br/>
      </w:r>
    </w:p>
    <w:p w14:paraId="4C5C3A40" w14:textId="0D2C8469" w:rsidR="00FC55C1" w:rsidRDefault="00FC55C1" w:rsidP="0003492F">
      <w:pPr>
        <w:pStyle w:val="ListParagraph"/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Human Resource Committee Update</w:t>
      </w:r>
      <w:r>
        <w:rPr>
          <w:rFonts w:ascii="Tahoma" w:hAnsi="Tahoma" w:cs="Tahoma"/>
        </w:rPr>
        <w:br/>
      </w:r>
      <w:r w:rsidR="00A80318">
        <w:rPr>
          <w:rFonts w:ascii="Tahoma" w:hAnsi="Tahoma" w:cs="Tahoma"/>
        </w:rPr>
        <w:t>The Membership Liaison and Administrative Assistant annual reviews have been completed. The rest of the Human Resource discussion is in-camera at the end of the agenda.</w:t>
      </w:r>
      <w:r w:rsidR="007B4BD2">
        <w:rPr>
          <w:rFonts w:ascii="Tahoma" w:hAnsi="Tahoma" w:cs="Tahoma"/>
        </w:rPr>
        <w:br/>
      </w:r>
    </w:p>
    <w:p w14:paraId="4376DFCE" w14:textId="77777777" w:rsidR="00F0294F" w:rsidRDefault="00DE0FC9" w:rsidP="0003492F">
      <w:pPr>
        <w:pStyle w:val="ListParagraph"/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Council Update</w:t>
      </w:r>
      <w:r w:rsidR="00A80318">
        <w:rPr>
          <w:rFonts w:ascii="Tahoma" w:hAnsi="Tahoma" w:cs="Tahoma"/>
        </w:rPr>
        <w:br/>
        <w:t>Archives building – The County is hiring a consultant to give advice to the County regarding uses for the building and what would need to be done to the building for the uses.</w:t>
      </w:r>
      <w:r w:rsidR="00A80318">
        <w:rPr>
          <w:rFonts w:ascii="Tahoma" w:hAnsi="Tahoma" w:cs="Tahoma"/>
        </w:rPr>
        <w:br/>
      </w:r>
      <w:r w:rsidR="00C06D0D">
        <w:rPr>
          <w:rFonts w:ascii="Tahoma" w:hAnsi="Tahoma" w:cs="Tahoma"/>
        </w:rPr>
        <w:t xml:space="preserve">Patios - There is no fee for patios for businesses that do not serve alcohol and the fee structure stayed in place for </w:t>
      </w:r>
      <w:r w:rsidR="004A2966">
        <w:rPr>
          <w:rFonts w:ascii="Tahoma" w:hAnsi="Tahoma" w:cs="Tahoma"/>
        </w:rPr>
        <w:t>the other businesses with alcohol.</w:t>
      </w:r>
    </w:p>
    <w:p w14:paraId="01022028" w14:textId="30B32371" w:rsidR="00495BDA" w:rsidRDefault="00F0294F" w:rsidP="00F0294F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</w:t>
      </w:r>
      <w:r w:rsidR="005163F0">
        <w:rPr>
          <w:rFonts w:ascii="Tahoma" w:hAnsi="Tahoma" w:cs="Tahoma"/>
        </w:rPr>
        <w:t xml:space="preserve">was asked </w:t>
      </w:r>
      <w:r>
        <w:rPr>
          <w:rFonts w:ascii="Tahoma" w:hAnsi="Tahoma" w:cs="Tahoma"/>
        </w:rPr>
        <w:t xml:space="preserve">if the members should be completing the current </w:t>
      </w:r>
      <w:r w:rsidR="00AB69B6">
        <w:rPr>
          <w:rFonts w:ascii="Tahoma" w:hAnsi="Tahoma" w:cs="Tahoma"/>
        </w:rPr>
        <w:t>transportation study</w:t>
      </w:r>
      <w:r w:rsidR="005163F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Councillor</w:t>
      </w:r>
      <w:proofErr w:type="spellEnd"/>
      <w:r>
        <w:rPr>
          <w:rFonts w:ascii="Tahoma" w:hAnsi="Tahoma" w:cs="Tahoma"/>
        </w:rPr>
        <w:t xml:space="preserve"> Ingram suggested that everyone should visit EngageStratford.ca to complete the survey as it is about all areas of what makes up our City streets.</w:t>
      </w:r>
    </w:p>
    <w:p w14:paraId="69E49A6F" w14:textId="5CB6F8D6" w:rsidR="009F7905" w:rsidRDefault="00495BDA" w:rsidP="00F0294F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r w:rsidRPr="00AB69B6">
        <w:rPr>
          <w:rFonts w:ascii="Tahoma" w:hAnsi="Tahoma" w:cs="Tahoma"/>
        </w:rPr>
        <w:t xml:space="preserve">Question regarding the Pride </w:t>
      </w:r>
      <w:r w:rsidR="00E070C9" w:rsidRPr="00AB69B6">
        <w:rPr>
          <w:rFonts w:ascii="Tahoma" w:hAnsi="Tahoma" w:cs="Tahoma"/>
        </w:rPr>
        <w:t>crosswalk</w:t>
      </w:r>
      <w:r w:rsidRPr="00AB69B6">
        <w:rPr>
          <w:rFonts w:ascii="Tahoma" w:hAnsi="Tahoma" w:cs="Tahoma"/>
        </w:rPr>
        <w:t>.</w:t>
      </w:r>
      <w:r w:rsidR="00E070C9" w:rsidRPr="00AB69B6">
        <w:rPr>
          <w:rFonts w:ascii="Tahoma" w:hAnsi="Tahoma" w:cs="Tahoma"/>
        </w:rPr>
        <w:t xml:space="preserve"> The artist will be repairing the crosswalk. </w:t>
      </w:r>
      <w:r w:rsidR="006A7BB3" w:rsidRPr="006A7BB3">
        <w:rPr>
          <w:rFonts w:ascii="Tahoma" w:hAnsi="Tahoma" w:cs="Tahoma" w:hint="eastAsia"/>
        </w:rPr>
        <w:t>stratfordbeaconherald.com/news/local-news/repairs-investigation-planned-for-damaged-rainbow-crosswalk-in-stratford</w:t>
      </w:r>
      <w:r w:rsidR="006A7BB3">
        <w:rPr>
          <w:rFonts w:ascii="Tahoma" w:hAnsi="Tahoma" w:cs="Tahoma"/>
        </w:rPr>
        <w:t xml:space="preserve"> </w:t>
      </w:r>
      <w:r w:rsidR="00E070C9" w:rsidRPr="00AB69B6">
        <w:rPr>
          <w:rFonts w:ascii="Tahoma" w:hAnsi="Tahoma" w:cs="Tahoma"/>
        </w:rPr>
        <w:t xml:space="preserve">Another idea for Pride </w:t>
      </w:r>
      <w:r w:rsidR="005163F0" w:rsidRPr="00AB69B6">
        <w:rPr>
          <w:rFonts w:ascii="Tahoma" w:hAnsi="Tahoma" w:cs="Tahoma"/>
        </w:rPr>
        <w:t>is</w:t>
      </w:r>
      <w:r w:rsidR="00E070C9" w:rsidRPr="00AB69B6">
        <w:rPr>
          <w:rFonts w:ascii="Tahoma" w:hAnsi="Tahoma" w:cs="Tahoma"/>
        </w:rPr>
        <w:t xml:space="preserve"> the banners that St. Marys has installed as it lasts longer and can spread further than just one crosswalk.</w:t>
      </w:r>
      <w:r w:rsidR="009F7905" w:rsidRPr="00AB69B6">
        <w:rPr>
          <w:rFonts w:ascii="Tahoma" w:hAnsi="Tahoma" w:cs="Tahoma"/>
        </w:rPr>
        <w:br/>
        <w:t>Sandwich Boards – The amendments for sandwich boards have not come to Council yet. If the BIA has any comments, they should send them through now to Jonath</w:t>
      </w:r>
      <w:r w:rsidR="00AB69B6" w:rsidRPr="00AB69B6">
        <w:rPr>
          <w:rFonts w:ascii="Tahoma" w:hAnsi="Tahoma" w:cs="Tahoma"/>
        </w:rPr>
        <w:t>a</w:t>
      </w:r>
      <w:r w:rsidR="009F7905" w:rsidRPr="00AB69B6">
        <w:rPr>
          <w:rFonts w:ascii="Tahoma" w:hAnsi="Tahoma" w:cs="Tahoma"/>
        </w:rPr>
        <w:t xml:space="preserve">n </w:t>
      </w:r>
      <w:proofErr w:type="spellStart"/>
      <w:r w:rsidR="009F7905" w:rsidRPr="00AB69B6">
        <w:rPr>
          <w:rFonts w:ascii="Tahoma" w:hAnsi="Tahoma" w:cs="Tahoma"/>
        </w:rPr>
        <w:t>DeWeerd</w:t>
      </w:r>
      <w:proofErr w:type="spellEnd"/>
      <w:r w:rsidR="009F7905" w:rsidRPr="00AB69B6">
        <w:rPr>
          <w:rFonts w:ascii="Tahoma" w:hAnsi="Tahoma" w:cs="Tahoma"/>
        </w:rPr>
        <w:t xml:space="preserve"> or Taylor Crinklaw.</w:t>
      </w:r>
    </w:p>
    <w:p w14:paraId="09A43655" w14:textId="0F5CC770" w:rsidR="000B6AEA" w:rsidRDefault="009F7905" w:rsidP="00F0294F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There will be a number of open seats for Council this fall and nominations open on Monday. </w:t>
      </w:r>
      <w:r w:rsidR="00B30BCA">
        <w:rPr>
          <w:rFonts w:ascii="Tahoma" w:hAnsi="Tahoma" w:cs="Tahoma"/>
        </w:rPr>
        <w:br/>
      </w:r>
      <w:r w:rsidR="00593F4A">
        <w:rPr>
          <w:rFonts w:ascii="Tahoma" w:hAnsi="Tahoma" w:cs="Tahoma"/>
        </w:rPr>
        <w:t>Bill 109 and new timelines for building and planning are putting a lot of pressure on the City.</w:t>
      </w:r>
      <w:r w:rsidR="000D35E8">
        <w:rPr>
          <w:rFonts w:ascii="Tahoma" w:hAnsi="Tahoma" w:cs="Tahoma"/>
        </w:rPr>
        <w:t xml:space="preserve"> The question was raised to see if the City could just put the signage by-law changes aside to help alleviate the pressure.</w:t>
      </w:r>
    </w:p>
    <w:p w14:paraId="4589B417" w14:textId="77777777" w:rsidR="00593F4A" w:rsidRPr="0003492F" w:rsidRDefault="00593F4A" w:rsidP="00F0294F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</w:p>
    <w:p w14:paraId="7C64E885" w14:textId="50B3E2A9" w:rsidR="0095489A" w:rsidRPr="00024C24" w:rsidRDefault="00A46585" w:rsidP="00870EAB">
      <w:pPr>
        <w:pStyle w:val="ListParagraph"/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ahoma" w:hAnsi="Tahoma" w:cs="Tahoma"/>
          <w:szCs w:val="24"/>
        </w:rPr>
      </w:pPr>
      <w:r w:rsidRPr="00024C24">
        <w:rPr>
          <w:rFonts w:ascii="Tahoma" w:hAnsi="Tahoma" w:cs="Tahoma"/>
          <w:szCs w:val="24"/>
        </w:rPr>
        <w:t>Sub-Committee Updates</w:t>
      </w:r>
      <w:r w:rsidR="00777E30" w:rsidRPr="00024C24">
        <w:rPr>
          <w:rFonts w:ascii="Tahoma" w:hAnsi="Tahoma" w:cs="Tahoma"/>
          <w:szCs w:val="24"/>
        </w:rPr>
        <w:br/>
      </w:r>
      <w:r w:rsidR="00EB0CA1" w:rsidRPr="00024C24">
        <w:rPr>
          <w:rFonts w:ascii="Tahoma" w:hAnsi="Tahoma" w:cs="Tahoma"/>
        </w:rPr>
        <w:t>Advocacy and Education</w:t>
      </w:r>
      <w:r w:rsidR="00F92F94" w:rsidRPr="00024C24">
        <w:rPr>
          <w:rFonts w:ascii="Tahoma" w:hAnsi="Tahoma" w:cs="Tahoma"/>
        </w:rPr>
        <w:t xml:space="preserve"> (A&amp;E)</w:t>
      </w:r>
      <w:r w:rsidR="004B1E93" w:rsidRPr="00024C24">
        <w:rPr>
          <w:rFonts w:ascii="Tahoma" w:hAnsi="Tahoma" w:cs="Tahoma"/>
        </w:rPr>
        <w:t xml:space="preserve"> Sub-Committee</w:t>
      </w:r>
      <w:r w:rsidR="002B4BC6" w:rsidRPr="00024C24">
        <w:rPr>
          <w:rFonts w:ascii="Tahoma" w:hAnsi="Tahoma" w:cs="Tahoma"/>
        </w:rPr>
        <w:br/>
      </w:r>
      <w:r w:rsidR="00AB4CC2" w:rsidRPr="00024C24">
        <w:rPr>
          <w:rFonts w:ascii="Tahoma" w:hAnsi="Tahoma" w:cs="Tahoma"/>
          <w:szCs w:val="24"/>
        </w:rPr>
        <w:t>&lt;</w:t>
      </w:r>
      <w:r w:rsidR="00024C24" w:rsidRPr="00024C24">
        <w:rPr>
          <w:rFonts w:ascii="Tahoma" w:hAnsi="Tahoma" w:cs="Tahoma" w:hint="eastAsia"/>
          <w:szCs w:val="24"/>
        </w:rPr>
        <w:t xml:space="preserve">Advocacy and Education Sub-Committee </w:t>
      </w:r>
      <w:r w:rsidR="00024C24" w:rsidRPr="00024C24">
        <w:rPr>
          <w:rFonts w:ascii="Tahoma" w:hAnsi="Tahoma" w:cs="Tahoma"/>
          <w:szCs w:val="24"/>
        </w:rPr>
        <w:t xml:space="preserve">Minutes </w:t>
      </w:r>
      <w:r w:rsidR="00024C24" w:rsidRPr="00024C24">
        <w:rPr>
          <w:rFonts w:ascii="Tahoma" w:hAnsi="Tahoma" w:cs="Tahoma" w:hint="eastAsia"/>
        </w:rPr>
        <w:t>Date: Tuesday March 21, 2022</w:t>
      </w:r>
      <w:r w:rsidR="00AB4CC2" w:rsidRPr="00024C24">
        <w:rPr>
          <w:rFonts w:ascii="Tahoma" w:hAnsi="Tahoma" w:cs="Tahoma"/>
        </w:rPr>
        <w:t>&gt;</w:t>
      </w:r>
      <w:r w:rsidR="00795FD2" w:rsidRPr="00024C24">
        <w:rPr>
          <w:rFonts w:ascii="Tahoma" w:hAnsi="Tahoma" w:cs="Tahoma"/>
        </w:rPr>
        <w:br/>
      </w:r>
      <w:r w:rsidR="00024C24" w:rsidRPr="00024C24">
        <w:rPr>
          <w:rFonts w:ascii="Tahoma" w:hAnsi="Tahoma" w:cs="Tahoma"/>
          <w:szCs w:val="24"/>
        </w:rPr>
        <w:t>&lt;</w:t>
      </w:r>
      <w:r w:rsidR="00024C24" w:rsidRPr="00024C24">
        <w:rPr>
          <w:rFonts w:ascii="Tahoma" w:hAnsi="Tahoma" w:cs="Tahoma" w:hint="eastAsia"/>
          <w:szCs w:val="24"/>
        </w:rPr>
        <w:t>Advocacy and Education Minutes</w:t>
      </w:r>
      <w:r w:rsidR="00024C24" w:rsidRPr="00024C24">
        <w:rPr>
          <w:rFonts w:ascii="Tahoma" w:hAnsi="Tahoma" w:cs="Tahoma"/>
          <w:szCs w:val="24"/>
        </w:rPr>
        <w:t xml:space="preserve"> </w:t>
      </w:r>
      <w:r w:rsidR="00024C24" w:rsidRPr="00024C24">
        <w:rPr>
          <w:rFonts w:ascii="Tahoma" w:hAnsi="Tahoma" w:cs="Tahoma" w:hint="eastAsia"/>
          <w:szCs w:val="24"/>
        </w:rPr>
        <w:t>Date: Monday April 11, 2022</w:t>
      </w:r>
      <w:r w:rsidR="00024C24">
        <w:rPr>
          <w:rFonts w:ascii="Tahoma" w:hAnsi="Tahoma" w:cs="Tahoma"/>
          <w:szCs w:val="24"/>
        </w:rPr>
        <w:t>&gt;</w:t>
      </w:r>
    </w:p>
    <w:p w14:paraId="6CE8A383" w14:textId="77777777" w:rsidR="00024C24" w:rsidRPr="00024C24" w:rsidRDefault="00024C24" w:rsidP="00024C24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</w:p>
    <w:p w14:paraId="5CE3B60C" w14:textId="687DF337" w:rsidR="00382879" w:rsidRDefault="00382879" w:rsidP="00382879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  <w:r w:rsidRPr="00DD2D9E">
        <w:rPr>
          <w:rFonts w:ascii="Tahoma" w:hAnsi="Tahoma" w:cs="Tahoma"/>
          <w:szCs w:val="24"/>
        </w:rPr>
        <w:t>MOTION: That the BIA Board makes a request to Council</w:t>
      </w:r>
      <w:r w:rsidR="006F4E9F" w:rsidRPr="00DD2D9E">
        <w:rPr>
          <w:rFonts w:ascii="Tahoma" w:hAnsi="Tahoma" w:cs="Tahoma"/>
          <w:szCs w:val="24"/>
        </w:rPr>
        <w:t xml:space="preserve"> </w:t>
      </w:r>
      <w:r w:rsidRPr="00DD2D9E">
        <w:rPr>
          <w:rFonts w:ascii="Tahoma" w:hAnsi="Tahoma" w:cs="Tahoma"/>
          <w:szCs w:val="24"/>
        </w:rPr>
        <w:t xml:space="preserve">to </w:t>
      </w:r>
      <w:r w:rsidR="00DD2D9E" w:rsidRPr="00DD2D9E">
        <w:rPr>
          <w:rFonts w:ascii="Tahoma" w:hAnsi="Tahoma" w:cs="Tahoma"/>
          <w:szCs w:val="24"/>
        </w:rPr>
        <w:t>establish</w:t>
      </w:r>
      <w:r w:rsidRPr="00DD2D9E">
        <w:rPr>
          <w:rFonts w:ascii="Tahoma" w:hAnsi="Tahoma" w:cs="Tahoma"/>
          <w:szCs w:val="24"/>
        </w:rPr>
        <w:t xml:space="preserve"> a working group consisting of the City Clerk</w:t>
      </w:r>
      <w:r w:rsidR="006F4E9F" w:rsidRPr="00DD2D9E">
        <w:rPr>
          <w:rFonts w:ascii="Tahoma" w:hAnsi="Tahoma" w:cs="Tahoma"/>
          <w:szCs w:val="24"/>
        </w:rPr>
        <w:t>, members of the BIA and the BIA Council representative</w:t>
      </w:r>
      <w:r w:rsidRPr="00DD2D9E">
        <w:rPr>
          <w:rFonts w:ascii="Tahoma" w:hAnsi="Tahoma" w:cs="Tahoma"/>
          <w:szCs w:val="24"/>
        </w:rPr>
        <w:t xml:space="preserve"> to bring a multi-year patio fee structure moved by Anne Campion, seconded by Pamela Coneybeare. </w:t>
      </w:r>
    </w:p>
    <w:p w14:paraId="30755CDF" w14:textId="2178A889" w:rsidR="00CA3622" w:rsidRDefault="00CA3622" w:rsidP="00382879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</w:p>
    <w:p w14:paraId="3AA56CDD" w14:textId="4902075E" w:rsidR="00CA3622" w:rsidRDefault="00CA3622" w:rsidP="00382879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  <w:r w:rsidRPr="00DD2D9E">
        <w:rPr>
          <w:rFonts w:ascii="Tahoma" w:hAnsi="Tahoma" w:cs="Tahoma"/>
          <w:szCs w:val="24"/>
        </w:rPr>
        <w:t xml:space="preserve">The fees are quite high for the patio option and </w:t>
      </w:r>
      <w:r w:rsidR="00DD2D9E" w:rsidRPr="00DD2D9E">
        <w:rPr>
          <w:rFonts w:ascii="Tahoma" w:hAnsi="Tahoma" w:cs="Tahoma"/>
          <w:szCs w:val="24"/>
        </w:rPr>
        <w:t xml:space="preserve">it </w:t>
      </w:r>
      <w:r w:rsidRPr="00DD2D9E">
        <w:rPr>
          <w:rFonts w:ascii="Tahoma" w:hAnsi="Tahoma" w:cs="Tahoma"/>
          <w:szCs w:val="24"/>
        </w:rPr>
        <w:t xml:space="preserve">doesn’t always pay off </w:t>
      </w:r>
      <w:r w:rsidR="00990921">
        <w:rPr>
          <w:rFonts w:ascii="Tahoma" w:hAnsi="Tahoma" w:cs="Tahoma"/>
          <w:szCs w:val="24"/>
        </w:rPr>
        <w:t>de</w:t>
      </w:r>
      <w:r w:rsidRPr="00DD2D9E">
        <w:rPr>
          <w:rFonts w:ascii="Tahoma" w:hAnsi="Tahoma" w:cs="Tahoma"/>
          <w:szCs w:val="24"/>
        </w:rPr>
        <w:t xml:space="preserve">pending on the size of the patio. Our alcohol-serving restaurant </w:t>
      </w:r>
      <w:r w:rsidR="00990921">
        <w:rPr>
          <w:rFonts w:ascii="Tahoma" w:hAnsi="Tahoma" w:cs="Tahoma"/>
          <w:szCs w:val="24"/>
        </w:rPr>
        <w:t xml:space="preserve">Board </w:t>
      </w:r>
      <w:r w:rsidRPr="00DD2D9E">
        <w:rPr>
          <w:rFonts w:ascii="Tahoma" w:hAnsi="Tahoma" w:cs="Tahoma"/>
          <w:szCs w:val="24"/>
        </w:rPr>
        <w:t>member did not see an issue with a tiered system since alcohol does change the sales game.</w:t>
      </w:r>
    </w:p>
    <w:p w14:paraId="0F29B62E" w14:textId="77777777" w:rsidR="00CA3622" w:rsidRDefault="00CA3622" w:rsidP="00382879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</w:p>
    <w:p w14:paraId="14AB8BEA" w14:textId="02656140" w:rsidR="009B21D8" w:rsidRDefault="00CA3622" w:rsidP="00382879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  <w:proofErr w:type="spellStart"/>
      <w:r w:rsidRPr="00E87089">
        <w:rPr>
          <w:rFonts w:ascii="Tahoma" w:hAnsi="Tahoma" w:cs="Tahoma"/>
          <w:szCs w:val="24"/>
        </w:rPr>
        <w:t>DineTO</w:t>
      </w:r>
      <w:proofErr w:type="spellEnd"/>
      <w:r w:rsidRPr="00E87089">
        <w:rPr>
          <w:rFonts w:ascii="Tahoma" w:hAnsi="Tahoma" w:cs="Tahoma"/>
          <w:szCs w:val="24"/>
        </w:rPr>
        <w:t xml:space="preserve"> had </w:t>
      </w:r>
      <w:r w:rsidR="00990921" w:rsidRPr="00E87089">
        <w:rPr>
          <w:rFonts w:ascii="Tahoma" w:hAnsi="Tahoma" w:cs="Tahoma"/>
          <w:szCs w:val="24"/>
        </w:rPr>
        <w:t xml:space="preserve">a no-fee system for </w:t>
      </w:r>
      <w:r w:rsidRPr="00E87089">
        <w:rPr>
          <w:rFonts w:ascii="Tahoma" w:hAnsi="Tahoma" w:cs="Tahoma"/>
          <w:szCs w:val="24"/>
        </w:rPr>
        <w:t>three free years and TABIA has applied for two more years</w:t>
      </w:r>
      <w:r w:rsidR="009E5040">
        <w:rPr>
          <w:rFonts w:ascii="Tahoma" w:hAnsi="Tahoma" w:cs="Tahoma"/>
          <w:szCs w:val="24"/>
        </w:rPr>
        <w:t xml:space="preserve"> from the City of Toronto</w:t>
      </w:r>
      <w:r w:rsidR="00AA6079">
        <w:rPr>
          <w:rFonts w:ascii="Tahoma" w:hAnsi="Tahoma" w:cs="Tahoma"/>
          <w:szCs w:val="24"/>
        </w:rPr>
        <w:t xml:space="preserve"> (assumed Federal government funds). Toronto is also an RTO.</w:t>
      </w:r>
    </w:p>
    <w:p w14:paraId="26D8499E" w14:textId="77777777" w:rsidR="009B21D8" w:rsidRDefault="009B21D8" w:rsidP="00382879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</w:p>
    <w:p w14:paraId="10313BEF" w14:textId="002557A5" w:rsidR="00F067DC" w:rsidRDefault="00F067DC" w:rsidP="00382879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Some of the RTO4 funding can be applied for by the BIA</w:t>
      </w:r>
      <w:r w:rsidR="00E87089">
        <w:rPr>
          <w:rFonts w:ascii="Tahoma" w:hAnsi="Tahoma" w:cs="Tahoma"/>
          <w:szCs w:val="24"/>
        </w:rPr>
        <w:t xml:space="preserve"> and these fees may be eligible.</w:t>
      </w:r>
    </w:p>
    <w:p w14:paraId="14D4163F" w14:textId="77777777" w:rsidR="00F067DC" w:rsidRDefault="00F067DC" w:rsidP="00382879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</w:p>
    <w:p w14:paraId="3BD324CE" w14:textId="4107CC6E" w:rsidR="00F067DC" w:rsidRDefault="00F067DC" w:rsidP="00F067DC">
      <w:pPr>
        <w:pStyle w:val="ListParagraph"/>
        <w:widowControl/>
        <w:suppressAutoHyphens w:val="0"/>
        <w:autoSpaceDN/>
        <w:ind w:left="360"/>
        <w:jc w:val="right"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The Chair restated the motion</w:t>
      </w:r>
      <w:r w:rsidR="00AA6079">
        <w:rPr>
          <w:rFonts w:ascii="Tahoma" w:hAnsi="Tahoma" w:cs="Tahoma"/>
          <w:szCs w:val="24"/>
        </w:rPr>
        <w:t xml:space="preserve"> for a vote</w:t>
      </w:r>
      <w:r>
        <w:rPr>
          <w:rFonts w:ascii="Tahoma" w:hAnsi="Tahoma" w:cs="Tahoma"/>
          <w:szCs w:val="24"/>
        </w:rPr>
        <w:t>. Carried</w:t>
      </w:r>
      <w:r w:rsidR="00CA3622">
        <w:rPr>
          <w:rFonts w:ascii="Tahoma" w:hAnsi="Tahoma" w:cs="Tahoma"/>
          <w:szCs w:val="24"/>
        </w:rPr>
        <w:t xml:space="preserve"> </w:t>
      </w:r>
    </w:p>
    <w:p w14:paraId="49F55C92" w14:textId="77777777" w:rsidR="00F067DC" w:rsidRPr="00F067DC" w:rsidRDefault="00F067DC" w:rsidP="00F067DC">
      <w:pPr>
        <w:pStyle w:val="ListParagraph"/>
        <w:widowControl/>
        <w:suppressAutoHyphens w:val="0"/>
        <w:autoSpaceDN/>
        <w:ind w:left="360"/>
        <w:jc w:val="right"/>
        <w:textAlignment w:val="auto"/>
        <w:rPr>
          <w:rFonts w:ascii="Tahoma" w:hAnsi="Tahoma" w:cs="Tahoma"/>
          <w:szCs w:val="24"/>
        </w:rPr>
      </w:pPr>
    </w:p>
    <w:p w14:paraId="7B4F3C82" w14:textId="111D07C0" w:rsidR="00F067DC" w:rsidRDefault="00F067DC" w:rsidP="0095489A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regarding the $5M insurance. </w:t>
      </w:r>
      <w:r w:rsidR="00996477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he $5M is still in place coming from the </w:t>
      </w:r>
      <w:r w:rsidR="00F86D13">
        <w:rPr>
          <w:rFonts w:ascii="Tahoma" w:hAnsi="Tahoma" w:cs="Tahoma"/>
        </w:rPr>
        <w:t xml:space="preserve">City’s </w:t>
      </w:r>
      <w:r>
        <w:rPr>
          <w:rFonts w:ascii="Tahoma" w:hAnsi="Tahoma" w:cs="Tahoma"/>
        </w:rPr>
        <w:t>insurance company.</w:t>
      </w:r>
      <w:r w:rsidR="00EF63BD">
        <w:rPr>
          <w:rFonts w:ascii="Tahoma" w:hAnsi="Tahoma" w:cs="Tahoma"/>
        </w:rPr>
        <w:t xml:space="preserve"> The recommendation is to inquire with the insurance company regarding this being in place across all dining options.</w:t>
      </w:r>
    </w:p>
    <w:p w14:paraId="5AA2F03E" w14:textId="5184311A" w:rsidR="00F067DC" w:rsidRDefault="00F067DC" w:rsidP="0095489A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</w:p>
    <w:p w14:paraId="575C9CD8" w14:textId="01B0AECF" w:rsidR="004500E2" w:rsidRDefault="004500E2" w:rsidP="0095489A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Stratford Perth Pride is doing a Rainbow Washing seminar that the BIA sent out.</w:t>
      </w:r>
    </w:p>
    <w:p w14:paraId="722EEB9A" w14:textId="0D1159D4" w:rsidR="00D342DE" w:rsidRDefault="00D342DE" w:rsidP="0095489A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</w:p>
    <w:p w14:paraId="6DAFCD30" w14:textId="6836A92B" w:rsidR="00D342DE" w:rsidRDefault="00D342DE" w:rsidP="0095489A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A&amp;E Sub-Committee will keep track of </w:t>
      </w:r>
      <w:r w:rsidR="00A47331">
        <w:rPr>
          <w:rFonts w:ascii="Tahoma" w:hAnsi="Tahoma" w:cs="Tahoma"/>
        </w:rPr>
        <w:t>incidents in the downtown</w:t>
      </w:r>
      <w:r>
        <w:rPr>
          <w:rFonts w:ascii="Tahoma" w:hAnsi="Tahoma" w:cs="Tahoma"/>
        </w:rPr>
        <w:t xml:space="preserve"> </w:t>
      </w:r>
      <w:r w:rsidR="00A47331">
        <w:rPr>
          <w:rFonts w:ascii="Tahoma" w:hAnsi="Tahoma" w:cs="Tahoma"/>
        </w:rPr>
        <w:t>to see if they need</w:t>
      </w:r>
      <w:r>
        <w:rPr>
          <w:rFonts w:ascii="Tahoma" w:hAnsi="Tahoma" w:cs="Tahoma"/>
        </w:rPr>
        <w:t xml:space="preserve"> to be brought to CEAT </w:t>
      </w:r>
      <w:r w:rsidR="00A47331">
        <w:rPr>
          <w:rFonts w:ascii="Tahoma" w:hAnsi="Tahoma" w:cs="Tahoma"/>
        </w:rPr>
        <w:t xml:space="preserve">if a </w:t>
      </w:r>
      <w:r>
        <w:rPr>
          <w:rFonts w:ascii="Tahoma" w:hAnsi="Tahoma" w:cs="Tahoma"/>
        </w:rPr>
        <w:t>pattern</w:t>
      </w:r>
      <w:r w:rsidR="00A47331">
        <w:rPr>
          <w:rFonts w:ascii="Tahoma" w:hAnsi="Tahoma" w:cs="Tahoma"/>
        </w:rPr>
        <w:t xml:space="preserve"> is found</w:t>
      </w:r>
      <w:r>
        <w:rPr>
          <w:rFonts w:ascii="Tahoma" w:hAnsi="Tahoma" w:cs="Tahoma"/>
        </w:rPr>
        <w:t>.</w:t>
      </w:r>
      <w:r w:rsidR="00E40391">
        <w:rPr>
          <w:rFonts w:ascii="Tahoma" w:hAnsi="Tahoma" w:cs="Tahoma"/>
        </w:rPr>
        <w:t xml:space="preserve"> </w:t>
      </w:r>
      <w:proofErr w:type="spellStart"/>
      <w:r w:rsidR="00E40391">
        <w:rPr>
          <w:rFonts w:ascii="Tahoma" w:hAnsi="Tahoma" w:cs="Tahoma"/>
        </w:rPr>
        <w:t>Councillor</w:t>
      </w:r>
      <w:proofErr w:type="spellEnd"/>
      <w:r w:rsidR="00E40391">
        <w:rPr>
          <w:rFonts w:ascii="Tahoma" w:hAnsi="Tahoma" w:cs="Tahoma"/>
        </w:rPr>
        <w:t xml:space="preserve"> Ingram recommended that this be internal tracking at this time unless there is another need.</w:t>
      </w:r>
    </w:p>
    <w:p w14:paraId="53E9F5B6" w14:textId="77777777" w:rsidR="004500E2" w:rsidRDefault="004500E2" w:rsidP="0095489A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</w:p>
    <w:p w14:paraId="616BE821" w14:textId="7AF06F8D" w:rsidR="00781971" w:rsidRDefault="00155710" w:rsidP="00781971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r w:rsidRPr="0095489A">
        <w:rPr>
          <w:rFonts w:ascii="Tahoma" w:hAnsi="Tahoma" w:cs="Tahoma"/>
        </w:rPr>
        <w:t>Beautification Sub-Committee</w:t>
      </w:r>
      <w:r w:rsidR="00357E26" w:rsidRPr="0095489A">
        <w:rPr>
          <w:rFonts w:ascii="Tahoma" w:hAnsi="Tahoma" w:cs="Tahoma"/>
        </w:rPr>
        <w:br/>
      </w:r>
      <w:r w:rsidR="00C768B5" w:rsidRPr="00781971">
        <w:rPr>
          <w:rFonts w:ascii="Tahoma" w:hAnsi="Tahoma" w:cs="Tahoma"/>
        </w:rPr>
        <w:t>&lt;</w:t>
      </w:r>
      <w:r w:rsidR="00781971" w:rsidRPr="00781971">
        <w:rPr>
          <w:rFonts w:ascii="Tahoma" w:hAnsi="Tahoma" w:cs="Tahoma" w:hint="eastAsia"/>
        </w:rPr>
        <w:t>BEAUTIFICATION SUB-COMMITTEE MINUTES</w:t>
      </w:r>
      <w:r w:rsidR="00781971" w:rsidRPr="00781971">
        <w:rPr>
          <w:rFonts w:ascii="Tahoma" w:hAnsi="Tahoma" w:cs="Tahoma"/>
        </w:rPr>
        <w:t xml:space="preserve"> </w:t>
      </w:r>
      <w:r w:rsidR="00781971" w:rsidRPr="00781971">
        <w:rPr>
          <w:rFonts w:ascii="Tahoma" w:hAnsi="Tahoma" w:cs="Tahoma" w:hint="eastAsia"/>
        </w:rPr>
        <w:t>March 10th, 2022</w:t>
      </w:r>
      <w:r w:rsidR="00C768B5" w:rsidRPr="00781971">
        <w:rPr>
          <w:rFonts w:ascii="Tahoma" w:hAnsi="Tahoma" w:cs="Tahoma"/>
        </w:rPr>
        <w:t>&gt;</w:t>
      </w:r>
    </w:p>
    <w:p w14:paraId="70D58AF7" w14:textId="670E0BB9" w:rsidR="00781971" w:rsidRDefault="00781971" w:rsidP="00781971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&lt;</w:t>
      </w:r>
      <w:r w:rsidRPr="00781971">
        <w:rPr>
          <w:rFonts w:ascii="Tahoma" w:hAnsi="Tahoma" w:cs="Tahoma" w:hint="eastAsia"/>
        </w:rPr>
        <w:t>BEAUTIFICATION SUB-COMMITTEE MINUTES</w:t>
      </w:r>
      <w:r>
        <w:rPr>
          <w:rFonts w:ascii="Tahoma" w:hAnsi="Tahoma" w:cs="Tahoma"/>
        </w:rPr>
        <w:t xml:space="preserve"> </w:t>
      </w:r>
      <w:r w:rsidRPr="00781971">
        <w:rPr>
          <w:rFonts w:ascii="Tahoma" w:hAnsi="Tahoma" w:cs="Tahoma" w:hint="eastAsia"/>
        </w:rPr>
        <w:t>April 14, 2022</w:t>
      </w:r>
      <w:r>
        <w:rPr>
          <w:rFonts w:ascii="Tahoma" w:hAnsi="Tahoma" w:cs="Tahoma"/>
        </w:rPr>
        <w:t>&gt;</w:t>
      </w:r>
    </w:p>
    <w:p w14:paraId="4E179F72" w14:textId="72770257" w:rsidR="00D57003" w:rsidRPr="00781971" w:rsidRDefault="00C768B5" w:rsidP="00781971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r w:rsidRPr="00781971">
        <w:rPr>
          <w:rFonts w:ascii="Tahoma" w:hAnsi="Tahoma" w:cs="Tahoma"/>
        </w:rPr>
        <w:br/>
      </w:r>
      <w:r w:rsidR="007E65F4" w:rsidRPr="0028058F">
        <w:rPr>
          <w:rFonts w:ascii="Tahoma" w:hAnsi="Tahoma" w:cs="Tahoma"/>
          <w:szCs w:val="24"/>
        </w:rPr>
        <w:t xml:space="preserve">Three proposals were received for the </w:t>
      </w:r>
      <w:r w:rsidR="0028058F" w:rsidRPr="0028058F">
        <w:rPr>
          <w:rFonts w:ascii="Tahoma" w:hAnsi="Tahoma" w:cs="Tahoma"/>
          <w:szCs w:val="24"/>
        </w:rPr>
        <w:t xml:space="preserve">Public Art </w:t>
      </w:r>
      <w:r w:rsidR="007E65F4" w:rsidRPr="0028058F">
        <w:rPr>
          <w:rFonts w:ascii="Tahoma" w:hAnsi="Tahoma" w:cs="Tahoma"/>
          <w:szCs w:val="24"/>
        </w:rPr>
        <w:t>Plan RFP.</w:t>
      </w:r>
      <w:r w:rsidR="006B53DC" w:rsidRPr="0028058F">
        <w:rPr>
          <w:rFonts w:ascii="Tahoma" w:hAnsi="Tahoma" w:cs="Tahoma"/>
          <w:szCs w:val="24"/>
        </w:rPr>
        <w:t xml:space="preserve"> Awarding the contract was postponed</w:t>
      </w:r>
      <w:r w:rsidR="002B2B60" w:rsidRPr="0028058F">
        <w:rPr>
          <w:rFonts w:ascii="Tahoma" w:hAnsi="Tahoma" w:cs="Tahoma"/>
          <w:szCs w:val="24"/>
        </w:rPr>
        <w:t xml:space="preserve"> with the applicants</w:t>
      </w:r>
      <w:r w:rsidR="003D1480" w:rsidRPr="0028058F">
        <w:rPr>
          <w:rFonts w:ascii="Tahoma" w:hAnsi="Tahoma" w:cs="Tahoma"/>
          <w:szCs w:val="24"/>
        </w:rPr>
        <w:t>. Funding needs to be secured as a grant to cover this plan was not obtained.</w:t>
      </w:r>
    </w:p>
    <w:p w14:paraId="36F0E634" w14:textId="52BC35E0" w:rsidR="00D77B44" w:rsidRDefault="00D77B44" w:rsidP="0095489A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</w:p>
    <w:p w14:paraId="08D3F175" w14:textId="28BBE66D" w:rsidR="007128C8" w:rsidRPr="002B2B60" w:rsidRDefault="00D77B44" w:rsidP="002B2B60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Wondering about capacity for this project right now. </w:t>
      </w:r>
      <w:proofErr w:type="spellStart"/>
      <w:r>
        <w:rPr>
          <w:rFonts w:ascii="Tahoma" w:hAnsi="Tahoma" w:cs="Tahoma"/>
          <w:szCs w:val="24"/>
        </w:rPr>
        <w:t>Councillor</w:t>
      </w:r>
      <w:proofErr w:type="spellEnd"/>
      <w:r>
        <w:rPr>
          <w:rFonts w:ascii="Tahoma" w:hAnsi="Tahoma" w:cs="Tahoma"/>
          <w:szCs w:val="24"/>
        </w:rPr>
        <w:t xml:space="preserve"> Ingram was wondering if there is a current task list to see where projects are and how much time is still needed.</w:t>
      </w:r>
      <w:r w:rsidR="002B2B60">
        <w:rPr>
          <w:rFonts w:ascii="Tahoma" w:hAnsi="Tahoma" w:cs="Tahoma"/>
          <w:szCs w:val="24"/>
        </w:rPr>
        <w:t xml:space="preserve"> There is a spreadsheet that has been provided by the outgoing General Manager.</w:t>
      </w:r>
    </w:p>
    <w:p w14:paraId="2BE384B1" w14:textId="77777777" w:rsidR="00D77B44" w:rsidRPr="007128C8" w:rsidRDefault="00D77B44" w:rsidP="007128C8">
      <w:pPr>
        <w:widowControl/>
        <w:suppressAutoHyphens w:val="0"/>
        <w:autoSpaceDN/>
        <w:textAlignment w:val="auto"/>
        <w:rPr>
          <w:rFonts w:ascii="Tahoma" w:hAnsi="Tahoma" w:cs="Tahoma"/>
        </w:rPr>
      </w:pPr>
    </w:p>
    <w:p w14:paraId="122CF42F" w14:textId="7CB66D78" w:rsidR="00B459D9" w:rsidRPr="00F8761B" w:rsidRDefault="003F2407" w:rsidP="00F8761B">
      <w:pPr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r w:rsidRPr="00C12C8C">
        <w:rPr>
          <w:rFonts w:ascii="Tahoma" w:hAnsi="Tahoma" w:cs="Tahoma"/>
        </w:rPr>
        <w:t>Marketing Sub-Committee</w:t>
      </w:r>
      <w:r w:rsidR="005B5401" w:rsidRPr="00642969">
        <w:rPr>
          <w:rFonts w:ascii="Tahoma" w:hAnsi="Tahoma" w:cs="Tahoma"/>
        </w:rPr>
        <w:br/>
      </w:r>
      <w:r w:rsidR="00C768B5" w:rsidRPr="00F8761B">
        <w:rPr>
          <w:rFonts w:ascii="Tahoma" w:hAnsi="Tahoma" w:cs="Tahoma"/>
        </w:rPr>
        <w:t>&lt;</w:t>
      </w:r>
      <w:r w:rsidR="00F8761B" w:rsidRPr="00F8761B">
        <w:rPr>
          <w:rFonts w:ascii="Tahoma" w:hAnsi="Tahoma" w:cs="Tahoma" w:hint="eastAsia"/>
        </w:rPr>
        <w:t>Marketing Sub-Committee Meeting Minutes</w:t>
      </w:r>
      <w:r w:rsidR="00F8761B" w:rsidRPr="00F8761B">
        <w:rPr>
          <w:rFonts w:ascii="Tahoma" w:hAnsi="Tahoma" w:cs="Tahoma"/>
        </w:rPr>
        <w:t xml:space="preserve"> </w:t>
      </w:r>
      <w:r w:rsidR="00F8761B" w:rsidRPr="00F8761B">
        <w:rPr>
          <w:rFonts w:ascii="Tahoma" w:hAnsi="Tahoma" w:cs="Tahoma" w:hint="eastAsia"/>
        </w:rPr>
        <w:t>Wednesday, March 9th, 2022</w:t>
      </w:r>
      <w:r w:rsidR="00B459D9" w:rsidRPr="00F8761B">
        <w:rPr>
          <w:rFonts w:ascii="Tahoma" w:hAnsi="Tahoma" w:cs="Tahoma"/>
        </w:rPr>
        <w:t>&gt;</w:t>
      </w:r>
    </w:p>
    <w:p w14:paraId="7D9297CA" w14:textId="28DB66D5" w:rsidR="00F8761B" w:rsidRDefault="00F8761B" w:rsidP="00F8761B">
      <w:pPr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r w:rsidRPr="00F8761B">
        <w:rPr>
          <w:rFonts w:ascii="Tahoma" w:hAnsi="Tahoma" w:cs="Tahoma"/>
        </w:rPr>
        <w:t>&lt;</w:t>
      </w:r>
      <w:r w:rsidRPr="00F8761B">
        <w:rPr>
          <w:rFonts w:ascii="Tahoma" w:hAnsi="Tahoma" w:cs="Tahoma" w:hint="eastAsia"/>
        </w:rPr>
        <w:t>Marketing Sub-Committee Meeting Minutes</w:t>
      </w:r>
      <w:r w:rsidRPr="00F8761B">
        <w:rPr>
          <w:rFonts w:ascii="Tahoma" w:hAnsi="Tahoma" w:cs="Tahoma"/>
        </w:rPr>
        <w:t xml:space="preserve"> </w:t>
      </w:r>
      <w:r w:rsidRPr="00F8761B">
        <w:rPr>
          <w:rFonts w:ascii="Tahoma" w:hAnsi="Tahoma" w:cs="Tahoma" w:hint="eastAsia"/>
        </w:rPr>
        <w:t>Wednesday, April 13th, 2022</w:t>
      </w:r>
      <w:r w:rsidRPr="00F8761B">
        <w:rPr>
          <w:rFonts w:ascii="Tahoma" w:hAnsi="Tahoma" w:cs="Tahoma"/>
        </w:rPr>
        <w:t>&gt;</w:t>
      </w:r>
    </w:p>
    <w:p w14:paraId="60FD689E" w14:textId="77777777" w:rsidR="00F8761B" w:rsidRDefault="00F8761B" w:rsidP="00F8761B">
      <w:pPr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</w:p>
    <w:p w14:paraId="0CF1FFD2" w14:textId="77777777" w:rsidR="00B459D9" w:rsidRDefault="00B459D9" w:rsidP="00B459D9">
      <w:pPr>
        <w:shd w:val="clear" w:color="auto" w:fill="FFFFFF"/>
        <w:spacing w:line="0" w:lineRule="auto"/>
        <w:rPr>
          <w:rFonts w:ascii="pg-1ff17" w:hAnsi="pg-1ff17" w:hint="eastAsia"/>
          <w:color w:val="404040"/>
          <w:sz w:val="108"/>
          <w:szCs w:val="108"/>
        </w:rPr>
      </w:pPr>
      <w:r>
        <w:rPr>
          <w:rFonts w:ascii="pg-1ff17" w:hAnsi="pg-1ff17"/>
          <w:color w:val="404040"/>
          <w:sz w:val="108"/>
          <w:szCs w:val="108"/>
        </w:rPr>
        <w:t>Downtown Stratford BIA</w:t>
      </w:r>
    </w:p>
    <w:p w14:paraId="3AEFD536" w14:textId="77777777" w:rsidR="00B459D9" w:rsidRDefault="00B459D9" w:rsidP="00B459D9">
      <w:pPr>
        <w:shd w:val="clear" w:color="auto" w:fill="FFFFFF"/>
        <w:spacing w:line="0" w:lineRule="auto"/>
        <w:rPr>
          <w:rFonts w:ascii="pg-1ff21" w:hAnsi="pg-1ff21" w:hint="eastAsia"/>
          <w:color w:val="404040"/>
          <w:sz w:val="108"/>
          <w:szCs w:val="108"/>
        </w:rPr>
      </w:pPr>
      <w:r>
        <w:rPr>
          <w:rFonts w:ascii="pg-1ff21" w:hAnsi="pg-1ff21"/>
          <w:color w:val="404040"/>
          <w:sz w:val="108"/>
          <w:szCs w:val="108"/>
        </w:rPr>
        <w:t>BEAUTIFICATION SUB-COMMITTEE MINUTES</w:t>
      </w:r>
    </w:p>
    <w:p w14:paraId="1DD33BC1" w14:textId="77777777" w:rsidR="00B459D9" w:rsidRDefault="00B459D9" w:rsidP="00B459D9">
      <w:pPr>
        <w:shd w:val="clear" w:color="auto" w:fill="FFFFFF"/>
        <w:spacing w:line="0" w:lineRule="auto"/>
        <w:rPr>
          <w:rFonts w:ascii="pg-1ff17" w:hAnsi="pg-1ff17" w:hint="eastAsia"/>
          <w:color w:val="404040"/>
          <w:sz w:val="108"/>
          <w:szCs w:val="108"/>
        </w:rPr>
      </w:pPr>
      <w:r>
        <w:rPr>
          <w:rFonts w:ascii="pg-1ff17" w:hAnsi="pg-1ff17"/>
          <w:color w:val="404040"/>
          <w:sz w:val="108"/>
          <w:szCs w:val="108"/>
        </w:rPr>
        <w:t>February 10, 2022</w:t>
      </w:r>
    </w:p>
    <w:p w14:paraId="6246D309" w14:textId="77777777" w:rsidR="00B459D9" w:rsidRDefault="00B459D9" w:rsidP="00B459D9">
      <w:pPr>
        <w:shd w:val="clear" w:color="auto" w:fill="FFFFFF"/>
        <w:spacing w:line="0" w:lineRule="auto"/>
        <w:rPr>
          <w:rFonts w:ascii="pg-1ff17" w:hAnsi="pg-1ff17" w:hint="eastAsia"/>
          <w:color w:val="404040"/>
          <w:sz w:val="108"/>
          <w:szCs w:val="108"/>
        </w:rPr>
      </w:pPr>
      <w:r>
        <w:rPr>
          <w:rFonts w:ascii="pg-1ff17" w:hAnsi="pg-1ff17"/>
          <w:color w:val="404040"/>
          <w:sz w:val="108"/>
          <w:szCs w:val="108"/>
        </w:rPr>
        <w:t>Downtown Stratford BIA</w:t>
      </w:r>
    </w:p>
    <w:p w14:paraId="521AFE00" w14:textId="77777777" w:rsidR="00B459D9" w:rsidRDefault="00B459D9" w:rsidP="00B459D9">
      <w:pPr>
        <w:shd w:val="clear" w:color="auto" w:fill="FFFFFF"/>
        <w:spacing w:line="0" w:lineRule="auto"/>
        <w:rPr>
          <w:rFonts w:ascii="pg-1ff21" w:hAnsi="pg-1ff21" w:hint="eastAsia"/>
          <w:color w:val="404040"/>
          <w:sz w:val="108"/>
          <w:szCs w:val="108"/>
        </w:rPr>
      </w:pPr>
      <w:r>
        <w:rPr>
          <w:rFonts w:ascii="pg-1ff21" w:hAnsi="pg-1ff21"/>
          <w:color w:val="404040"/>
          <w:sz w:val="108"/>
          <w:szCs w:val="108"/>
        </w:rPr>
        <w:t>BEAUTIFICATION SUB-COMMITTEE MINUTES</w:t>
      </w:r>
    </w:p>
    <w:p w14:paraId="708F17E5" w14:textId="77777777" w:rsidR="00B459D9" w:rsidRDefault="00B459D9" w:rsidP="00B459D9">
      <w:pPr>
        <w:shd w:val="clear" w:color="auto" w:fill="FFFFFF"/>
        <w:spacing w:line="0" w:lineRule="auto"/>
        <w:rPr>
          <w:rFonts w:ascii="pg-1ff17" w:hAnsi="pg-1ff17" w:hint="eastAsia"/>
          <w:color w:val="404040"/>
          <w:sz w:val="108"/>
          <w:szCs w:val="108"/>
        </w:rPr>
      </w:pPr>
      <w:r>
        <w:rPr>
          <w:rFonts w:ascii="pg-1ff17" w:hAnsi="pg-1ff17"/>
          <w:color w:val="404040"/>
          <w:sz w:val="108"/>
          <w:szCs w:val="108"/>
        </w:rPr>
        <w:t>February 10, 2022</w:t>
      </w:r>
    </w:p>
    <w:p w14:paraId="2886CB87" w14:textId="45A595D9" w:rsidR="009E649E" w:rsidRDefault="009E649E" w:rsidP="00B459D9">
      <w:pPr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Requesting to postpone the 10 Bucks Back to the fall due to capacity.</w:t>
      </w:r>
      <w:r w:rsidR="00BE3676">
        <w:rPr>
          <w:rFonts w:ascii="Tahoma" w:hAnsi="Tahoma" w:cs="Tahoma"/>
        </w:rPr>
        <w:t xml:space="preserve"> No concerns</w:t>
      </w:r>
      <w:r w:rsidR="00853A50">
        <w:rPr>
          <w:rFonts w:ascii="Tahoma" w:hAnsi="Tahoma" w:cs="Tahoma"/>
        </w:rPr>
        <w:t xml:space="preserve"> raised</w:t>
      </w:r>
      <w:r w:rsidR="00BE3676">
        <w:rPr>
          <w:rFonts w:ascii="Tahoma" w:hAnsi="Tahoma" w:cs="Tahoma"/>
        </w:rPr>
        <w:t>.</w:t>
      </w:r>
      <w:r w:rsidR="00A14ED8">
        <w:rPr>
          <w:rFonts w:ascii="Tahoma" w:hAnsi="Tahoma" w:cs="Tahoma"/>
        </w:rPr>
        <w:t xml:space="preserve"> The A&amp;E Sub-Committee would like to see more support for all business sectors and this program fits that idea. Services are the next area to explore.</w:t>
      </w:r>
      <w:r w:rsidR="00BE3676">
        <w:rPr>
          <w:rFonts w:ascii="Tahoma" w:hAnsi="Tahoma" w:cs="Tahoma"/>
        </w:rPr>
        <w:br/>
      </w:r>
    </w:p>
    <w:p w14:paraId="201D738F" w14:textId="77777777" w:rsidR="00A47A80" w:rsidRDefault="009E649E" w:rsidP="00B459D9">
      <w:pPr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Treasurer has requested a Web site </w:t>
      </w:r>
      <w:r w:rsidR="00001BE0">
        <w:rPr>
          <w:rFonts w:ascii="Tahoma" w:hAnsi="Tahoma" w:cs="Tahoma"/>
        </w:rPr>
        <w:t xml:space="preserve">and </w:t>
      </w:r>
      <w:r w:rsidR="00A24A70">
        <w:rPr>
          <w:rFonts w:ascii="Tahoma" w:hAnsi="Tahoma" w:cs="Tahoma"/>
        </w:rPr>
        <w:t>b</w:t>
      </w:r>
      <w:r w:rsidR="00001BE0">
        <w:rPr>
          <w:rFonts w:ascii="Tahoma" w:hAnsi="Tahoma" w:cs="Tahoma"/>
        </w:rPr>
        <w:t xml:space="preserve">randing </w:t>
      </w:r>
      <w:r>
        <w:rPr>
          <w:rFonts w:ascii="Tahoma" w:hAnsi="Tahoma" w:cs="Tahoma"/>
        </w:rPr>
        <w:t>budget</w:t>
      </w:r>
      <w:r w:rsidR="006C4D59">
        <w:rPr>
          <w:rFonts w:ascii="Tahoma" w:hAnsi="Tahoma" w:cs="Tahoma"/>
        </w:rPr>
        <w:t xml:space="preserve"> from the Sub-Committee.</w:t>
      </w:r>
      <w:r w:rsidR="00C768B5">
        <w:rPr>
          <w:rFonts w:ascii="Tahoma" w:hAnsi="Tahoma" w:cs="Tahoma"/>
        </w:rPr>
        <w:br/>
      </w:r>
      <w:r w:rsidR="00E042DA">
        <w:rPr>
          <w:rFonts w:ascii="Tahoma" w:hAnsi="Tahoma" w:cs="Tahoma"/>
        </w:rPr>
        <w:br/>
        <w:t>Carriage Rides</w:t>
      </w:r>
      <w:r w:rsidR="00D952F0">
        <w:rPr>
          <w:rFonts w:ascii="Tahoma" w:hAnsi="Tahoma" w:cs="Tahoma"/>
        </w:rPr>
        <w:t xml:space="preserve"> will not be part of the BIA programming until further notice. A letter will be drafted for Thomson Carriages to let them know.</w:t>
      </w:r>
    </w:p>
    <w:p w14:paraId="4E1299DB" w14:textId="77777777" w:rsidR="00A47A80" w:rsidRDefault="00A47A80" w:rsidP="00B459D9">
      <w:pPr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</w:p>
    <w:p w14:paraId="5EB2144D" w14:textId="18178E72" w:rsidR="000C372C" w:rsidRPr="00642969" w:rsidRDefault="00A47A80" w:rsidP="00B459D9">
      <w:pPr>
        <w:widowControl/>
        <w:suppressAutoHyphens w:val="0"/>
        <w:autoSpaceDN/>
        <w:ind w:left="36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Regarding the Facebook page and what businesses are mentioned, with a specific emphasis on minority-owned businesses (Diversity month was noted for April).</w:t>
      </w:r>
      <w:r w:rsidR="00BE5FD6">
        <w:rPr>
          <w:rFonts w:ascii="Tahoma" w:hAnsi="Tahoma" w:cs="Tahoma"/>
        </w:rPr>
        <w:t xml:space="preserve"> The Marketing Sub-Committee Chair will speak to the Social Media Lead.</w:t>
      </w:r>
      <w:r w:rsidR="005E7A5F">
        <w:rPr>
          <w:rFonts w:ascii="Tahoma" w:hAnsi="Tahoma" w:cs="Tahoma"/>
        </w:rPr>
        <w:t xml:space="preserve"> The A&amp;E Sub-Committee will review.</w:t>
      </w:r>
      <w:r w:rsidR="00E042DA">
        <w:rPr>
          <w:rFonts w:ascii="Tahoma" w:hAnsi="Tahoma" w:cs="Tahoma"/>
        </w:rPr>
        <w:br/>
      </w:r>
    </w:p>
    <w:p w14:paraId="2C59FB53" w14:textId="67666319" w:rsidR="00D77B44" w:rsidRPr="0028058F" w:rsidRDefault="00817392" w:rsidP="008240F8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28058F">
        <w:rPr>
          <w:rFonts w:ascii="Tahoma" w:hAnsi="Tahoma" w:cs="Tahoma"/>
        </w:rPr>
        <w:t>Grants and Funding Opportunities</w:t>
      </w:r>
      <w:r w:rsidR="00854168" w:rsidRPr="0028058F">
        <w:rPr>
          <w:rFonts w:ascii="Tahoma" w:hAnsi="Tahoma" w:cs="Tahoma"/>
        </w:rPr>
        <w:br/>
        <w:t>Tourism relief fund open through RTO4 for up to $100,000 per applicant.</w:t>
      </w:r>
      <w:r w:rsidR="002550E3" w:rsidRPr="0028058F">
        <w:rPr>
          <w:rFonts w:ascii="Tahoma" w:hAnsi="Tahoma" w:cs="Tahoma"/>
        </w:rPr>
        <w:t xml:space="preserve"> Ideas are the public art plan </w:t>
      </w:r>
      <w:r w:rsidR="008240F8" w:rsidRPr="0028058F">
        <w:rPr>
          <w:rFonts w:ascii="Tahoma" w:hAnsi="Tahoma" w:cs="Tahoma"/>
        </w:rPr>
        <w:t xml:space="preserve">and art; </w:t>
      </w:r>
      <w:r w:rsidR="002550E3" w:rsidRPr="0028058F">
        <w:rPr>
          <w:rFonts w:ascii="Tahoma" w:hAnsi="Tahoma" w:cs="Tahoma"/>
        </w:rPr>
        <w:t>and the digitalizing of Downtown Dollars.</w:t>
      </w:r>
      <w:r w:rsidR="005968B1" w:rsidRPr="0028058F">
        <w:rPr>
          <w:rFonts w:ascii="Tahoma" w:hAnsi="Tahoma" w:cs="Tahoma"/>
        </w:rPr>
        <w:t xml:space="preserve"> The Member Liaison will share another </w:t>
      </w:r>
      <w:r w:rsidR="00DE300E" w:rsidRPr="0028058F">
        <w:rPr>
          <w:rFonts w:ascii="Tahoma" w:hAnsi="Tahoma" w:cs="Tahoma"/>
        </w:rPr>
        <w:t>o</w:t>
      </w:r>
      <w:r w:rsidR="005968B1" w:rsidRPr="0028058F">
        <w:rPr>
          <w:rFonts w:ascii="Tahoma" w:hAnsi="Tahoma" w:cs="Tahoma"/>
        </w:rPr>
        <w:t>ption for the Downtown Dollars.</w:t>
      </w:r>
      <w:r w:rsidR="00DE300E" w:rsidRPr="0028058F">
        <w:rPr>
          <w:rFonts w:ascii="Tahoma" w:hAnsi="Tahoma" w:cs="Tahoma"/>
        </w:rPr>
        <w:t xml:space="preserve"> The funders are looking for medium-to-long-term investments.</w:t>
      </w:r>
      <w:r w:rsidR="002A1642" w:rsidRPr="0028058F">
        <w:rPr>
          <w:rFonts w:ascii="Tahoma" w:hAnsi="Tahoma" w:cs="Tahoma"/>
        </w:rPr>
        <w:t xml:space="preserve"> The Chair and Vice-Chair will work on a grant plan.</w:t>
      </w:r>
      <w:r w:rsidR="00826A57" w:rsidRPr="0028058F">
        <w:rPr>
          <w:rFonts w:ascii="Tahoma" w:hAnsi="Tahoma" w:cs="Tahoma"/>
        </w:rPr>
        <w:t xml:space="preserve"> If the City applies for a grant, it needs to be for city-wide initiatives and cannot be just downtown.</w:t>
      </w:r>
      <w:r w:rsidR="008240F8" w:rsidRPr="0028058F">
        <w:rPr>
          <w:rFonts w:ascii="Tahoma" w:hAnsi="Tahoma" w:cs="Tahoma"/>
        </w:rPr>
        <w:br/>
        <w:t>Destination Development Fund – The applications need to be reviewed by the BIA so the Chair and Member Liaison will review.</w:t>
      </w:r>
    </w:p>
    <w:p w14:paraId="0AA9CED8" w14:textId="77777777" w:rsidR="00D77B44" w:rsidRDefault="00D77B44" w:rsidP="00D77B44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</w:p>
    <w:p w14:paraId="130B691C" w14:textId="77777777" w:rsidR="00D77B44" w:rsidRPr="00E633C9" w:rsidRDefault="00D77B44" w:rsidP="00D77B44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In-Camera Session</w:t>
      </w:r>
      <w:r>
        <w:rPr>
          <w:rFonts w:ascii="Tahoma" w:hAnsi="Tahoma" w:cs="Tahoma"/>
        </w:rPr>
        <w:br/>
      </w:r>
      <w:r w:rsidRPr="00E633C9">
        <w:rPr>
          <w:rFonts w:ascii="Tahoma" w:hAnsi="Tahoma" w:cs="Tahoma" w:hint="eastAsia"/>
        </w:rPr>
        <w:t>In-Camera session to discuss</w:t>
      </w:r>
      <w:r>
        <w:rPr>
          <w:rFonts w:ascii="Tahoma" w:hAnsi="Tahoma" w:cs="Tahoma"/>
        </w:rPr>
        <w:t xml:space="preserve"> “</w:t>
      </w:r>
      <w:r w:rsidRPr="00E633C9">
        <w:rPr>
          <w:rFonts w:ascii="Tahoma" w:hAnsi="Tahoma" w:cs="Tahoma" w:hint="eastAsia"/>
        </w:rPr>
        <w:t>Employment</w:t>
      </w:r>
      <w:r>
        <w:rPr>
          <w:rFonts w:ascii="Tahoma" w:hAnsi="Tahoma" w:cs="Tahoma"/>
        </w:rPr>
        <w:t xml:space="preserve">” </w:t>
      </w:r>
      <w:r w:rsidRPr="00E633C9">
        <w:rPr>
          <w:rFonts w:ascii="Tahoma" w:hAnsi="Tahoma" w:cs="Tahoma" w:hint="eastAsia"/>
        </w:rPr>
        <w:t>personal matters about an identifiable individual(s) including municipal employees or local board employees (section 239.(2) (b), to adjourn to Open Session following the In-Camera session.</w:t>
      </w:r>
    </w:p>
    <w:p w14:paraId="37CC155D" w14:textId="77777777" w:rsidR="00D77B44" w:rsidRPr="00E633C9" w:rsidRDefault="00D77B44" w:rsidP="00D77B44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</w:p>
    <w:p w14:paraId="2B5C617C" w14:textId="55B5B405" w:rsidR="00D77B44" w:rsidRDefault="00D77B44" w:rsidP="00D77B44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  <w:r w:rsidRPr="00E633C9">
        <w:rPr>
          <w:rFonts w:ascii="Tahoma" w:hAnsi="Tahoma" w:cs="Tahoma" w:hint="eastAsia"/>
          <w:szCs w:val="24"/>
        </w:rPr>
        <w:t xml:space="preserve">Motion by </w:t>
      </w:r>
      <w:r w:rsidR="008240F8">
        <w:rPr>
          <w:rFonts w:ascii="Tahoma" w:hAnsi="Tahoma" w:cs="Tahoma"/>
          <w:szCs w:val="24"/>
        </w:rPr>
        <w:t>Rob Russell</w:t>
      </w:r>
      <w:r w:rsidRPr="00E633C9">
        <w:rPr>
          <w:rFonts w:ascii="Tahoma" w:hAnsi="Tahoma" w:cs="Tahoma" w:hint="eastAsia"/>
          <w:szCs w:val="24"/>
        </w:rPr>
        <w:t xml:space="preserve"> that the Board of Directors meeting adjourn to an In-Camera session to discuss</w:t>
      </w:r>
      <w:r>
        <w:rPr>
          <w:rFonts w:ascii="Tahoma" w:hAnsi="Tahoma" w:cs="Tahoma"/>
          <w:szCs w:val="24"/>
        </w:rPr>
        <w:t xml:space="preserve"> “</w:t>
      </w:r>
      <w:r w:rsidRPr="00E633C9">
        <w:rPr>
          <w:rFonts w:ascii="Tahoma" w:hAnsi="Tahoma" w:cs="Tahoma" w:hint="eastAsia"/>
          <w:szCs w:val="24"/>
        </w:rPr>
        <w:t>Employment</w:t>
      </w:r>
      <w:r>
        <w:rPr>
          <w:rFonts w:ascii="Tahoma" w:hAnsi="Tahoma" w:cs="Tahoma"/>
          <w:szCs w:val="24"/>
        </w:rPr>
        <w:t>”</w:t>
      </w:r>
      <w:r w:rsidRPr="00E633C9">
        <w:rPr>
          <w:rFonts w:ascii="Tahoma" w:hAnsi="Tahoma" w:cs="Tahoma" w:hint="eastAsia"/>
          <w:szCs w:val="24"/>
        </w:rPr>
        <w:t xml:space="preserve"> personal matters about an identifiable individual(s) including municipal employees or local board employees (section 239.(2) (b), to adjourn to Open Session following In-Camera session, seconded by </w:t>
      </w:r>
      <w:r w:rsidR="008240F8">
        <w:rPr>
          <w:rFonts w:ascii="Tahoma" w:hAnsi="Tahoma" w:cs="Tahoma"/>
          <w:szCs w:val="24"/>
        </w:rPr>
        <w:t>Anne Campion</w:t>
      </w:r>
      <w:r w:rsidRPr="00E633C9">
        <w:rPr>
          <w:rFonts w:ascii="Tahoma" w:hAnsi="Tahoma" w:cs="Tahoma" w:hint="eastAsia"/>
          <w:szCs w:val="24"/>
        </w:rPr>
        <w:t>. Carried.</w:t>
      </w:r>
    </w:p>
    <w:p w14:paraId="12149D94" w14:textId="77777777" w:rsidR="00D77B44" w:rsidRDefault="00D77B44" w:rsidP="00D77B44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</w:p>
    <w:p w14:paraId="3BEDEDD7" w14:textId="77777777" w:rsidR="00D77B44" w:rsidRDefault="00D77B44" w:rsidP="00D77B44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*Staff have now left.</w:t>
      </w:r>
    </w:p>
    <w:p w14:paraId="3107184E" w14:textId="77777777" w:rsidR="00D77B44" w:rsidRPr="00E633C9" w:rsidRDefault="00D77B44" w:rsidP="00D77B44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</w:p>
    <w:p w14:paraId="783C488A" w14:textId="77777777" w:rsidR="00D77B44" w:rsidRPr="00E633C9" w:rsidRDefault="00D77B44" w:rsidP="00D77B44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  <w:r w:rsidRPr="00E633C9">
        <w:rPr>
          <w:rFonts w:ascii="Tahoma" w:hAnsi="Tahoma" w:cs="Tahoma" w:hint="eastAsia"/>
          <w:szCs w:val="24"/>
        </w:rPr>
        <w:t xml:space="preserve">In-camera session. </w:t>
      </w:r>
    </w:p>
    <w:p w14:paraId="3BB7DF07" w14:textId="77777777" w:rsidR="00D77B44" w:rsidRPr="00E633C9" w:rsidRDefault="00D77B44" w:rsidP="00D77B44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</w:p>
    <w:p w14:paraId="17F3E3FD" w14:textId="02970866" w:rsidR="00D77B44" w:rsidRPr="000C0AB3" w:rsidRDefault="00D77B44" w:rsidP="00D77B44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  <w:r w:rsidRPr="000C0AB3">
        <w:rPr>
          <w:rFonts w:ascii="Tahoma" w:hAnsi="Tahoma" w:cs="Tahoma" w:hint="eastAsia"/>
          <w:szCs w:val="24"/>
        </w:rPr>
        <w:t xml:space="preserve">Motion by </w:t>
      </w:r>
      <w:r w:rsidR="000C0AB3" w:rsidRPr="000C0AB3">
        <w:rPr>
          <w:rFonts w:ascii="Tahoma" w:hAnsi="Tahoma" w:cs="Tahoma"/>
          <w:szCs w:val="24"/>
        </w:rPr>
        <w:t>Anne Campion</w:t>
      </w:r>
      <w:r w:rsidRPr="000C0AB3">
        <w:rPr>
          <w:rFonts w:ascii="Tahoma" w:hAnsi="Tahoma" w:cs="Tahoma" w:hint="eastAsia"/>
          <w:szCs w:val="24"/>
        </w:rPr>
        <w:t xml:space="preserve"> that the Board come out of the In-Camera session and reconvene into Open Session, seconded by </w:t>
      </w:r>
      <w:proofErr w:type="spellStart"/>
      <w:r w:rsidR="000C0AB3" w:rsidRPr="000C0AB3">
        <w:rPr>
          <w:rFonts w:ascii="Tahoma" w:hAnsi="Tahoma" w:cs="Tahoma"/>
          <w:szCs w:val="24"/>
        </w:rPr>
        <w:t>Councillor</w:t>
      </w:r>
      <w:proofErr w:type="spellEnd"/>
      <w:r w:rsidR="000C0AB3" w:rsidRPr="000C0AB3">
        <w:rPr>
          <w:rFonts w:ascii="Tahoma" w:hAnsi="Tahoma" w:cs="Tahoma"/>
          <w:szCs w:val="24"/>
        </w:rPr>
        <w:t xml:space="preserve"> Ingram</w:t>
      </w:r>
      <w:r w:rsidRPr="000C0AB3">
        <w:rPr>
          <w:rFonts w:ascii="Tahoma" w:hAnsi="Tahoma" w:cs="Tahoma" w:hint="eastAsia"/>
          <w:szCs w:val="24"/>
        </w:rPr>
        <w:t>. Carried.</w:t>
      </w:r>
    </w:p>
    <w:p w14:paraId="027E2F97" w14:textId="77777777" w:rsidR="00D77B44" w:rsidRPr="00625666" w:rsidRDefault="00D77B44" w:rsidP="00D77B44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  <w:highlight w:val="yellow"/>
        </w:rPr>
      </w:pPr>
    </w:p>
    <w:p w14:paraId="026C12EC" w14:textId="77777777" w:rsidR="000C0AB3" w:rsidRDefault="00D77B44" w:rsidP="00D77B44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  <w:r w:rsidRPr="000C0AB3">
        <w:rPr>
          <w:rFonts w:ascii="Tahoma" w:hAnsi="Tahoma" w:cs="Tahoma" w:hint="eastAsia"/>
          <w:szCs w:val="24"/>
        </w:rPr>
        <w:t xml:space="preserve">Chair, </w:t>
      </w:r>
      <w:r w:rsidR="000C0AB3" w:rsidRPr="000C0AB3">
        <w:rPr>
          <w:rFonts w:ascii="Tahoma" w:hAnsi="Tahoma" w:cs="Tahoma"/>
          <w:szCs w:val="24"/>
        </w:rPr>
        <w:t>Pamela Coneybeare</w:t>
      </w:r>
      <w:r w:rsidRPr="000C0AB3">
        <w:rPr>
          <w:rFonts w:ascii="Tahoma" w:hAnsi="Tahoma" w:cs="Tahoma" w:hint="eastAsia"/>
          <w:szCs w:val="24"/>
        </w:rPr>
        <w:t>, advises that the Board of Directors met in In-Camera session to discuss the following matter:</w:t>
      </w:r>
      <w:r w:rsidRPr="000C0AB3">
        <w:rPr>
          <w:rFonts w:ascii="Tahoma" w:hAnsi="Tahoma" w:cs="Tahoma"/>
          <w:szCs w:val="24"/>
        </w:rPr>
        <w:t xml:space="preserve"> “</w:t>
      </w:r>
      <w:r w:rsidRPr="000C0AB3">
        <w:rPr>
          <w:rFonts w:ascii="Tahoma" w:hAnsi="Tahoma" w:cs="Tahoma" w:hint="eastAsia"/>
          <w:szCs w:val="24"/>
        </w:rPr>
        <w:t>Employment</w:t>
      </w:r>
      <w:r w:rsidRPr="000C0AB3">
        <w:rPr>
          <w:rFonts w:ascii="Tahoma" w:hAnsi="Tahoma" w:cs="Tahoma"/>
          <w:szCs w:val="24"/>
        </w:rPr>
        <w:t xml:space="preserve">” </w:t>
      </w:r>
      <w:r w:rsidRPr="000C0AB3">
        <w:rPr>
          <w:rFonts w:ascii="Tahoma" w:hAnsi="Tahoma" w:cs="Tahoma" w:hint="eastAsia"/>
          <w:szCs w:val="24"/>
        </w:rPr>
        <w:t>personal matters about an identifiable individual(s) including municipal employees or local board employees (section 239.(2) (b).</w:t>
      </w:r>
      <w:r w:rsidRPr="00E633C9">
        <w:rPr>
          <w:rFonts w:ascii="Tahoma" w:hAnsi="Tahoma" w:cs="Tahoma" w:hint="eastAsia"/>
          <w:szCs w:val="24"/>
        </w:rPr>
        <w:t xml:space="preserve"> </w:t>
      </w:r>
    </w:p>
    <w:p w14:paraId="3A4F6E26" w14:textId="77777777" w:rsidR="000C0AB3" w:rsidRDefault="000C0AB3" w:rsidP="00D77B44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</w:p>
    <w:p w14:paraId="366FEAEC" w14:textId="4355FC0F" w:rsidR="00797029" w:rsidRPr="0045050B" w:rsidRDefault="000C0AB3" w:rsidP="0045050B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Motion that the BIA HR Committee begins the hiring process for a new General Manager immediately moved by Rob Russell, seconded by Shawn Malvern. Carried.</w:t>
      </w:r>
      <w:r w:rsidR="004B20CF" w:rsidRPr="0045050B">
        <w:rPr>
          <w:rFonts w:ascii="Tahoma" w:hAnsi="Tahoma" w:cs="Tahoma"/>
          <w:szCs w:val="24"/>
        </w:rPr>
        <w:br/>
      </w:r>
    </w:p>
    <w:p w14:paraId="3E99685E" w14:textId="29853A78" w:rsidR="0045050B" w:rsidRDefault="0045050B" w:rsidP="007B5E1D">
      <w:pPr>
        <w:pStyle w:val="ListParagraph"/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New Business</w:t>
      </w:r>
    </w:p>
    <w:p w14:paraId="7720E45C" w14:textId="382553CE" w:rsidR="0045050B" w:rsidRDefault="0045050B" w:rsidP="0045050B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Motion that the Board develop and RFP for a strategic plan consultant and to include this item in the Tourism Relief Fund Grant application moved by Shawn Malvern, seconded by Anne Campion. Carried.</w:t>
      </w:r>
    </w:p>
    <w:p w14:paraId="0B0CE320" w14:textId="77777777" w:rsidR="0045050B" w:rsidRPr="0045050B" w:rsidRDefault="0045050B" w:rsidP="0045050B">
      <w:pPr>
        <w:pStyle w:val="ListParagraph"/>
        <w:widowControl/>
        <w:suppressAutoHyphens w:val="0"/>
        <w:autoSpaceDN/>
        <w:ind w:left="360"/>
        <w:textAlignment w:val="auto"/>
        <w:rPr>
          <w:rFonts w:ascii="Tahoma" w:hAnsi="Tahoma" w:cs="Tahoma"/>
          <w:szCs w:val="24"/>
        </w:rPr>
      </w:pPr>
    </w:p>
    <w:p w14:paraId="56944B68" w14:textId="65EFE10C" w:rsidR="005A57E9" w:rsidRPr="000C0AB3" w:rsidRDefault="008B3B00" w:rsidP="007B5E1D">
      <w:pPr>
        <w:pStyle w:val="ListParagraph"/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ahoma" w:hAnsi="Tahoma" w:cs="Tahoma"/>
          <w:szCs w:val="24"/>
        </w:rPr>
      </w:pPr>
      <w:r w:rsidRPr="000C0AB3">
        <w:rPr>
          <w:rFonts w:ascii="Tahoma" w:hAnsi="Tahoma" w:cs="Tahoma"/>
        </w:rPr>
        <w:t>Adjourn</w:t>
      </w:r>
      <w:r w:rsidR="006D15BE" w:rsidRPr="000C0AB3">
        <w:rPr>
          <w:rFonts w:ascii="Tahoma" w:hAnsi="Tahoma" w:cs="Tahoma"/>
        </w:rPr>
        <w:br/>
        <w:t>Motion to adjourn the Board meeting at</w:t>
      </w:r>
      <w:r w:rsidR="003668BA" w:rsidRPr="000C0AB3">
        <w:rPr>
          <w:rFonts w:ascii="Tahoma" w:hAnsi="Tahoma" w:cs="Tahoma"/>
        </w:rPr>
        <w:t xml:space="preserve"> </w:t>
      </w:r>
      <w:r w:rsidR="000C0AB3" w:rsidRPr="000C0AB3">
        <w:rPr>
          <w:rFonts w:ascii="Tahoma" w:hAnsi="Tahoma" w:cs="Tahoma"/>
        </w:rPr>
        <w:t>9</w:t>
      </w:r>
      <w:r w:rsidR="00471966" w:rsidRPr="000C0AB3">
        <w:rPr>
          <w:rFonts w:ascii="Tahoma" w:hAnsi="Tahoma" w:cs="Tahoma"/>
        </w:rPr>
        <w:t>:</w:t>
      </w:r>
      <w:r w:rsidR="000C0AB3" w:rsidRPr="000C0AB3">
        <w:rPr>
          <w:rFonts w:ascii="Tahoma" w:hAnsi="Tahoma" w:cs="Tahoma"/>
        </w:rPr>
        <w:t>07</w:t>
      </w:r>
      <w:r w:rsidR="006D15BE" w:rsidRPr="000C0AB3">
        <w:rPr>
          <w:rFonts w:ascii="Tahoma" w:hAnsi="Tahoma" w:cs="Tahoma"/>
        </w:rPr>
        <w:t xml:space="preserve"> </w:t>
      </w:r>
      <w:r w:rsidR="00C66ADE" w:rsidRPr="000C0AB3">
        <w:rPr>
          <w:rFonts w:ascii="Tahoma" w:hAnsi="Tahoma" w:cs="Tahoma"/>
        </w:rPr>
        <w:t>P</w:t>
      </w:r>
      <w:r w:rsidR="006D15BE" w:rsidRPr="000C0AB3">
        <w:rPr>
          <w:rFonts w:ascii="Tahoma" w:hAnsi="Tahoma" w:cs="Tahoma"/>
        </w:rPr>
        <w:t>.M. moved by</w:t>
      </w:r>
      <w:r w:rsidR="00A05A7E" w:rsidRPr="000C0AB3">
        <w:rPr>
          <w:rFonts w:ascii="Tahoma" w:hAnsi="Tahoma" w:cs="Tahoma"/>
        </w:rPr>
        <w:t xml:space="preserve"> </w:t>
      </w:r>
      <w:r w:rsidR="000C0AB3" w:rsidRPr="000C0AB3">
        <w:rPr>
          <w:rFonts w:ascii="Tahoma" w:hAnsi="Tahoma" w:cs="Tahoma"/>
        </w:rPr>
        <w:t>Shawn Malvern</w:t>
      </w:r>
      <w:r w:rsidR="006623AC" w:rsidRPr="000C0AB3">
        <w:rPr>
          <w:rFonts w:ascii="Tahoma" w:hAnsi="Tahoma" w:cs="Tahoma"/>
        </w:rPr>
        <w:t>.</w:t>
      </w:r>
    </w:p>
    <w:sectPr w:rsidR="005A57E9" w:rsidRPr="000C0AB3" w:rsidSect="004A2493">
      <w:headerReference w:type="first" r:id="rId7"/>
      <w:pgSz w:w="12240" w:h="15840" w:code="1"/>
      <w:pgMar w:top="864" w:right="965" w:bottom="720" w:left="965" w:header="403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AD7E" w14:textId="77777777" w:rsidR="00E922C1" w:rsidRDefault="00E922C1">
      <w:pPr>
        <w:rPr>
          <w:rFonts w:hint="eastAsia"/>
        </w:rPr>
      </w:pPr>
      <w:r>
        <w:separator/>
      </w:r>
    </w:p>
  </w:endnote>
  <w:endnote w:type="continuationSeparator" w:id="0">
    <w:p w14:paraId="625079FD" w14:textId="77777777" w:rsidR="00E922C1" w:rsidRDefault="00E922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1">
    <w:altName w:val="Cambria"/>
    <w:panose1 w:val="00000000000000000000"/>
    <w:charset w:val="00"/>
    <w:family w:val="roman"/>
    <w:notTrueType/>
    <w:pitch w:val="default"/>
  </w:font>
  <w:font w:name="pg-1ff16">
    <w:altName w:val="Cambria"/>
    <w:panose1 w:val="00000000000000000000"/>
    <w:charset w:val="00"/>
    <w:family w:val="roman"/>
    <w:notTrueType/>
    <w:pitch w:val="default"/>
  </w:font>
  <w:font w:name="pg-1ff17">
    <w:altName w:val="Cambria"/>
    <w:panose1 w:val="00000000000000000000"/>
    <w:charset w:val="00"/>
    <w:family w:val="roman"/>
    <w:notTrueType/>
    <w:pitch w:val="default"/>
  </w:font>
  <w:font w:name="pg-1ff2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B587" w14:textId="77777777" w:rsidR="00E922C1" w:rsidRDefault="00E922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F053F8" w14:textId="77777777" w:rsidR="00E922C1" w:rsidRDefault="00E922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E50" w14:textId="35862587" w:rsidR="00A83354" w:rsidRPr="000A2C53" w:rsidRDefault="00CE41D8" w:rsidP="00A83354">
    <w:pPr>
      <w:pStyle w:val="Standard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 xml:space="preserve">Downtown </w:t>
    </w:r>
    <w:r w:rsidR="00A83354" w:rsidRPr="000A2C53">
      <w:rPr>
        <w:rFonts w:ascii="Tahoma" w:hAnsi="Tahoma" w:cs="Tahoma"/>
        <w:b/>
        <w:bCs/>
      </w:rPr>
      <w:t>Stratford</w:t>
    </w:r>
  </w:p>
  <w:p w14:paraId="442FF64D" w14:textId="66DC0473" w:rsidR="00A83354" w:rsidRPr="000A2C53" w:rsidRDefault="00A83354" w:rsidP="00A83354">
    <w:pPr>
      <w:pStyle w:val="Standard"/>
      <w:rPr>
        <w:rFonts w:ascii="Tahoma" w:hAnsi="Tahoma" w:cs="Tahoma"/>
      </w:rPr>
    </w:pPr>
    <w:r w:rsidRPr="000A2C53">
      <w:rPr>
        <w:rFonts w:ascii="Tahoma" w:hAnsi="Tahoma" w:cs="Tahoma"/>
      </w:rPr>
      <w:t xml:space="preserve">Board of </w:t>
    </w:r>
    <w:r w:rsidR="00CE41D8">
      <w:rPr>
        <w:rFonts w:ascii="Tahoma" w:hAnsi="Tahoma" w:cs="Tahoma"/>
      </w:rPr>
      <w:t>Directors</w:t>
    </w:r>
    <w:r>
      <w:rPr>
        <w:rFonts w:ascii="Tahoma" w:hAnsi="Tahoma" w:cs="Tahoma"/>
      </w:rPr>
      <w:t xml:space="preserve"> Meeting </w:t>
    </w:r>
    <w:r w:rsidR="007F6C9E">
      <w:rPr>
        <w:rFonts w:ascii="Tahoma" w:hAnsi="Tahoma" w:cs="Tahoma"/>
      </w:rPr>
      <w:t>April</w:t>
    </w:r>
    <w:r w:rsidR="00D668DC">
      <w:rPr>
        <w:rFonts w:ascii="Tahoma" w:hAnsi="Tahoma" w:cs="Tahoma"/>
      </w:rPr>
      <w:t xml:space="preserve"> 2</w:t>
    </w:r>
    <w:r w:rsidR="007F6C9E">
      <w:rPr>
        <w:rFonts w:ascii="Tahoma" w:hAnsi="Tahoma" w:cs="Tahoma"/>
      </w:rPr>
      <w:t>6</w:t>
    </w:r>
    <w:r w:rsidR="00AB37C3">
      <w:rPr>
        <w:rFonts w:ascii="Tahoma" w:hAnsi="Tahoma" w:cs="Tahoma"/>
      </w:rPr>
      <w:t>, 2022</w:t>
    </w:r>
    <w:r w:rsidR="00A96487">
      <w:rPr>
        <w:rFonts w:ascii="Tahoma" w:hAnsi="Tahoma" w:cs="Tahoma"/>
      </w:rPr>
      <w:br/>
    </w:r>
    <w:r w:rsidR="00415FD2">
      <w:rPr>
        <w:rFonts w:ascii="Tahoma" w:hAnsi="Tahoma" w:cs="Tahoma"/>
      </w:rPr>
      <w:t>6:15 P.M. v</w:t>
    </w:r>
    <w:r w:rsidR="00A96487">
      <w:rPr>
        <w:rFonts w:ascii="Tahoma" w:hAnsi="Tahoma" w:cs="Tahoma"/>
      </w:rPr>
      <w:t>ia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221"/>
    <w:multiLevelType w:val="multilevel"/>
    <w:tmpl w:val="9BBAA3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49C7A60"/>
    <w:multiLevelType w:val="multilevel"/>
    <w:tmpl w:val="00284A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4A56988"/>
    <w:multiLevelType w:val="hybridMultilevel"/>
    <w:tmpl w:val="960A69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97CC9"/>
    <w:multiLevelType w:val="hybridMultilevel"/>
    <w:tmpl w:val="FAD45B44"/>
    <w:lvl w:ilvl="0" w:tplc="1009000F">
      <w:start w:val="1"/>
      <w:numFmt w:val="decimal"/>
      <w:lvlText w:val="%1."/>
      <w:lvlJc w:val="left"/>
      <w:pPr>
        <w:ind w:left="1069" w:hanging="360"/>
      </w:p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765E7D"/>
    <w:multiLevelType w:val="hybridMultilevel"/>
    <w:tmpl w:val="5A748118"/>
    <w:lvl w:ilvl="0" w:tplc="E36A08D8">
      <w:numFmt w:val="bullet"/>
      <w:lvlText w:val="-"/>
      <w:lvlJc w:val="left"/>
      <w:pPr>
        <w:ind w:left="1065" w:hanging="705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582D"/>
    <w:multiLevelType w:val="multilevel"/>
    <w:tmpl w:val="17EE4B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36B319B"/>
    <w:multiLevelType w:val="multilevel"/>
    <w:tmpl w:val="AABEC0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82A490A"/>
    <w:multiLevelType w:val="hybridMultilevel"/>
    <w:tmpl w:val="9C3042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D5EB0"/>
    <w:multiLevelType w:val="hybridMultilevel"/>
    <w:tmpl w:val="B5D062C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C44E2"/>
    <w:multiLevelType w:val="hybridMultilevel"/>
    <w:tmpl w:val="B262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021B0"/>
    <w:multiLevelType w:val="hybridMultilevel"/>
    <w:tmpl w:val="191C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F2CD9"/>
    <w:multiLevelType w:val="hybridMultilevel"/>
    <w:tmpl w:val="76D65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12542"/>
    <w:multiLevelType w:val="multilevel"/>
    <w:tmpl w:val="FFC82B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C921DE5"/>
    <w:multiLevelType w:val="hybridMultilevel"/>
    <w:tmpl w:val="784A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75006"/>
    <w:multiLevelType w:val="hybridMultilevel"/>
    <w:tmpl w:val="7020F4A0"/>
    <w:lvl w:ilvl="0" w:tplc="10090017">
      <w:start w:val="1"/>
      <w:numFmt w:val="lowerLetter"/>
      <w:lvlText w:val="%1)"/>
      <w:lvlJc w:val="left"/>
      <w:pPr>
        <w:ind w:left="1778" w:hanging="360"/>
      </w:p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EF64067"/>
    <w:multiLevelType w:val="hybridMultilevel"/>
    <w:tmpl w:val="DBE698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968BF"/>
    <w:multiLevelType w:val="hybridMultilevel"/>
    <w:tmpl w:val="E7B6C25C"/>
    <w:lvl w:ilvl="0" w:tplc="69348F7A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F3F67"/>
    <w:multiLevelType w:val="hybridMultilevel"/>
    <w:tmpl w:val="22C0A702"/>
    <w:lvl w:ilvl="0" w:tplc="88D286F6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C5022"/>
    <w:multiLevelType w:val="hybridMultilevel"/>
    <w:tmpl w:val="D206B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3E2E3E"/>
    <w:multiLevelType w:val="hybridMultilevel"/>
    <w:tmpl w:val="9AC2A9D4"/>
    <w:lvl w:ilvl="0" w:tplc="1009001B">
      <w:start w:val="1"/>
      <w:numFmt w:val="lowerRoman"/>
      <w:lvlText w:val="%1."/>
      <w:lvlJc w:val="right"/>
      <w:pPr>
        <w:ind w:left="2487" w:hanging="360"/>
      </w:pPr>
    </w:lvl>
    <w:lvl w:ilvl="1" w:tplc="10090019" w:tentative="1">
      <w:start w:val="1"/>
      <w:numFmt w:val="lowerLetter"/>
      <w:lvlText w:val="%2."/>
      <w:lvlJc w:val="left"/>
      <w:pPr>
        <w:ind w:left="3207" w:hanging="360"/>
      </w:pPr>
    </w:lvl>
    <w:lvl w:ilvl="2" w:tplc="1009001B" w:tentative="1">
      <w:start w:val="1"/>
      <w:numFmt w:val="lowerRoman"/>
      <w:lvlText w:val="%3."/>
      <w:lvlJc w:val="right"/>
      <w:pPr>
        <w:ind w:left="3927" w:hanging="180"/>
      </w:pPr>
    </w:lvl>
    <w:lvl w:ilvl="3" w:tplc="1009000F" w:tentative="1">
      <w:start w:val="1"/>
      <w:numFmt w:val="decimal"/>
      <w:lvlText w:val="%4."/>
      <w:lvlJc w:val="left"/>
      <w:pPr>
        <w:ind w:left="4647" w:hanging="360"/>
      </w:pPr>
    </w:lvl>
    <w:lvl w:ilvl="4" w:tplc="10090019" w:tentative="1">
      <w:start w:val="1"/>
      <w:numFmt w:val="lowerLetter"/>
      <w:lvlText w:val="%5."/>
      <w:lvlJc w:val="left"/>
      <w:pPr>
        <w:ind w:left="5367" w:hanging="360"/>
      </w:pPr>
    </w:lvl>
    <w:lvl w:ilvl="5" w:tplc="1009001B" w:tentative="1">
      <w:start w:val="1"/>
      <w:numFmt w:val="lowerRoman"/>
      <w:lvlText w:val="%6."/>
      <w:lvlJc w:val="right"/>
      <w:pPr>
        <w:ind w:left="6087" w:hanging="180"/>
      </w:pPr>
    </w:lvl>
    <w:lvl w:ilvl="6" w:tplc="1009000F" w:tentative="1">
      <w:start w:val="1"/>
      <w:numFmt w:val="decimal"/>
      <w:lvlText w:val="%7."/>
      <w:lvlJc w:val="left"/>
      <w:pPr>
        <w:ind w:left="6807" w:hanging="360"/>
      </w:pPr>
    </w:lvl>
    <w:lvl w:ilvl="7" w:tplc="10090019" w:tentative="1">
      <w:start w:val="1"/>
      <w:numFmt w:val="lowerLetter"/>
      <w:lvlText w:val="%8."/>
      <w:lvlJc w:val="left"/>
      <w:pPr>
        <w:ind w:left="7527" w:hanging="360"/>
      </w:pPr>
    </w:lvl>
    <w:lvl w:ilvl="8" w:tplc="10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390829C2"/>
    <w:multiLevelType w:val="multilevel"/>
    <w:tmpl w:val="58B0BF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3ABE3948"/>
    <w:multiLevelType w:val="hybridMultilevel"/>
    <w:tmpl w:val="2BF259AA"/>
    <w:lvl w:ilvl="0" w:tplc="82465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646B8"/>
    <w:multiLevelType w:val="hybridMultilevel"/>
    <w:tmpl w:val="A7D2CFB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4454810"/>
    <w:multiLevelType w:val="multilevel"/>
    <w:tmpl w:val="98904E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466417E"/>
    <w:multiLevelType w:val="hybridMultilevel"/>
    <w:tmpl w:val="463CDF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BF4B58"/>
    <w:multiLevelType w:val="hybridMultilevel"/>
    <w:tmpl w:val="9022EF2E"/>
    <w:lvl w:ilvl="0" w:tplc="E36A08D8">
      <w:numFmt w:val="bullet"/>
      <w:lvlText w:val="-"/>
      <w:lvlJc w:val="left"/>
      <w:pPr>
        <w:ind w:left="1065" w:hanging="705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B7C6D"/>
    <w:multiLevelType w:val="hybridMultilevel"/>
    <w:tmpl w:val="8CCAB47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4D52C9"/>
    <w:multiLevelType w:val="multilevel"/>
    <w:tmpl w:val="5AE0AA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A94360"/>
    <w:multiLevelType w:val="hybridMultilevel"/>
    <w:tmpl w:val="F11C551C"/>
    <w:lvl w:ilvl="0" w:tplc="45600404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50A41"/>
    <w:multiLevelType w:val="hybridMultilevel"/>
    <w:tmpl w:val="D0D883C4"/>
    <w:lvl w:ilvl="0" w:tplc="BF409D88">
      <w:start w:val="5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D019E1"/>
    <w:multiLevelType w:val="hybridMultilevel"/>
    <w:tmpl w:val="92925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26922"/>
    <w:multiLevelType w:val="hybridMultilevel"/>
    <w:tmpl w:val="323C787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2C400D"/>
    <w:multiLevelType w:val="multilevel"/>
    <w:tmpl w:val="C98C9E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33" w15:restartNumberingAfterBreak="0">
    <w:nsid w:val="69413729"/>
    <w:multiLevelType w:val="hybridMultilevel"/>
    <w:tmpl w:val="C2BC25FA"/>
    <w:lvl w:ilvl="0" w:tplc="E36A08D8">
      <w:numFmt w:val="bullet"/>
      <w:lvlText w:val="-"/>
      <w:lvlJc w:val="left"/>
      <w:pPr>
        <w:ind w:left="1065" w:hanging="705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4656"/>
    <w:multiLevelType w:val="hybridMultilevel"/>
    <w:tmpl w:val="1B48F4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710003"/>
    <w:multiLevelType w:val="hybridMultilevel"/>
    <w:tmpl w:val="64CE88F8"/>
    <w:lvl w:ilvl="0" w:tplc="82465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087644"/>
    <w:multiLevelType w:val="hybridMultilevel"/>
    <w:tmpl w:val="6CC89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C053E"/>
    <w:multiLevelType w:val="hybridMultilevel"/>
    <w:tmpl w:val="7C427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416376"/>
    <w:multiLevelType w:val="hybridMultilevel"/>
    <w:tmpl w:val="67964F0A"/>
    <w:lvl w:ilvl="0" w:tplc="F398D4C6">
      <w:start w:val="80"/>
      <w:numFmt w:val="decimal"/>
      <w:lvlText w:val="%1"/>
      <w:lvlJc w:val="left"/>
      <w:pPr>
        <w:ind w:left="360" w:hanging="360"/>
      </w:pPr>
      <w:rPr>
        <w:rFonts w:ascii="Tahoma" w:hAnsi="Tahoma" w:cs="Tahoma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583DF4"/>
    <w:multiLevelType w:val="hybridMultilevel"/>
    <w:tmpl w:val="E91A2E46"/>
    <w:lvl w:ilvl="0" w:tplc="E36A08D8">
      <w:numFmt w:val="bullet"/>
      <w:lvlText w:val="-"/>
      <w:lvlJc w:val="left"/>
      <w:pPr>
        <w:ind w:left="1065" w:hanging="705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43EF5"/>
    <w:multiLevelType w:val="hybridMultilevel"/>
    <w:tmpl w:val="D610C4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B47059"/>
    <w:multiLevelType w:val="hybridMultilevel"/>
    <w:tmpl w:val="4A68CF70"/>
    <w:lvl w:ilvl="0" w:tplc="82465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950095">
    <w:abstractNumId w:val="20"/>
  </w:num>
  <w:num w:numId="2" w16cid:durableId="1431272985">
    <w:abstractNumId w:val="6"/>
  </w:num>
  <w:num w:numId="3" w16cid:durableId="1997612983">
    <w:abstractNumId w:val="23"/>
  </w:num>
  <w:num w:numId="4" w16cid:durableId="263613790">
    <w:abstractNumId w:val="12"/>
  </w:num>
  <w:num w:numId="5" w16cid:durableId="942424598">
    <w:abstractNumId w:val="0"/>
  </w:num>
  <w:num w:numId="6" w16cid:durableId="602958769">
    <w:abstractNumId w:val="5"/>
  </w:num>
  <w:num w:numId="7" w16cid:durableId="1385983126">
    <w:abstractNumId w:val="1"/>
  </w:num>
  <w:num w:numId="8" w16cid:durableId="306788154">
    <w:abstractNumId w:val="32"/>
  </w:num>
  <w:num w:numId="9" w16cid:durableId="1156990744">
    <w:abstractNumId w:val="41"/>
  </w:num>
  <w:num w:numId="10" w16cid:durableId="342510742">
    <w:abstractNumId w:val="30"/>
  </w:num>
  <w:num w:numId="11" w16cid:durableId="421611378">
    <w:abstractNumId w:val="11"/>
  </w:num>
  <w:num w:numId="12" w16cid:durableId="1623994850">
    <w:abstractNumId w:val="3"/>
  </w:num>
  <w:num w:numId="13" w16cid:durableId="473068285">
    <w:abstractNumId w:val="15"/>
  </w:num>
  <w:num w:numId="14" w16cid:durableId="1034380290">
    <w:abstractNumId w:val="29"/>
  </w:num>
  <w:num w:numId="15" w16cid:durableId="1218129328">
    <w:abstractNumId w:val="14"/>
  </w:num>
  <w:num w:numId="16" w16cid:durableId="773983196">
    <w:abstractNumId w:val="19"/>
  </w:num>
  <w:num w:numId="17" w16cid:durableId="1689286441">
    <w:abstractNumId w:val="40"/>
  </w:num>
  <w:num w:numId="18" w16cid:durableId="85425443">
    <w:abstractNumId w:val="36"/>
  </w:num>
  <w:num w:numId="19" w16cid:durableId="1154225213">
    <w:abstractNumId w:val="8"/>
  </w:num>
  <w:num w:numId="20" w16cid:durableId="1911453584">
    <w:abstractNumId w:val="31"/>
  </w:num>
  <w:num w:numId="21" w16cid:durableId="993023040">
    <w:abstractNumId w:val="27"/>
  </w:num>
  <w:num w:numId="22" w16cid:durableId="21907941">
    <w:abstractNumId w:val="16"/>
  </w:num>
  <w:num w:numId="23" w16cid:durableId="1730031069">
    <w:abstractNumId w:val="7"/>
  </w:num>
  <w:num w:numId="24" w16cid:durableId="607782306">
    <w:abstractNumId w:val="28"/>
  </w:num>
  <w:num w:numId="25" w16cid:durableId="1470517956">
    <w:abstractNumId w:val="17"/>
  </w:num>
  <w:num w:numId="26" w16cid:durableId="235484143">
    <w:abstractNumId w:val="21"/>
  </w:num>
  <w:num w:numId="27" w16cid:durableId="1592616794">
    <w:abstractNumId w:val="38"/>
  </w:num>
  <w:num w:numId="28" w16cid:durableId="1978215819">
    <w:abstractNumId w:val="35"/>
  </w:num>
  <w:num w:numId="29" w16cid:durableId="1340161165">
    <w:abstractNumId w:val="34"/>
  </w:num>
  <w:num w:numId="30" w16cid:durableId="538081323">
    <w:abstractNumId w:val="24"/>
  </w:num>
  <w:num w:numId="31" w16cid:durableId="1213464811">
    <w:abstractNumId w:val="26"/>
  </w:num>
  <w:num w:numId="32" w16cid:durableId="63769146">
    <w:abstractNumId w:val="2"/>
  </w:num>
  <w:num w:numId="33" w16cid:durableId="1271934310">
    <w:abstractNumId w:val="9"/>
  </w:num>
  <w:num w:numId="34" w16cid:durableId="1608276234">
    <w:abstractNumId w:val="10"/>
  </w:num>
  <w:num w:numId="35" w16cid:durableId="1150830632">
    <w:abstractNumId w:val="25"/>
  </w:num>
  <w:num w:numId="36" w16cid:durableId="2038654198">
    <w:abstractNumId w:val="39"/>
  </w:num>
  <w:num w:numId="37" w16cid:durableId="921838206">
    <w:abstractNumId w:val="4"/>
  </w:num>
  <w:num w:numId="38" w16cid:durableId="593823530">
    <w:abstractNumId w:val="33"/>
  </w:num>
  <w:num w:numId="39" w16cid:durableId="1964998287">
    <w:abstractNumId w:val="13"/>
  </w:num>
  <w:num w:numId="40" w16cid:durableId="703336003">
    <w:abstractNumId w:val="18"/>
  </w:num>
  <w:num w:numId="41" w16cid:durableId="1301107550">
    <w:abstractNumId w:val="22"/>
  </w:num>
  <w:num w:numId="42" w16cid:durableId="22618795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1F"/>
    <w:rsid w:val="0000082E"/>
    <w:rsid w:val="00001202"/>
    <w:rsid w:val="0000156F"/>
    <w:rsid w:val="00001753"/>
    <w:rsid w:val="00001BE0"/>
    <w:rsid w:val="000027F8"/>
    <w:rsid w:val="00003195"/>
    <w:rsid w:val="00003392"/>
    <w:rsid w:val="00003BA4"/>
    <w:rsid w:val="00003CBD"/>
    <w:rsid w:val="000043E3"/>
    <w:rsid w:val="00004694"/>
    <w:rsid w:val="00005672"/>
    <w:rsid w:val="00006600"/>
    <w:rsid w:val="00006FC1"/>
    <w:rsid w:val="0000716F"/>
    <w:rsid w:val="000072C5"/>
    <w:rsid w:val="00007925"/>
    <w:rsid w:val="0001085E"/>
    <w:rsid w:val="0001090C"/>
    <w:rsid w:val="0001258E"/>
    <w:rsid w:val="00012614"/>
    <w:rsid w:val="00012A41"/>
    <w:rsid w:val="00012DA0"/>
    <w:rsid w:val="00012E0A"/>
    <w:rsid w:val="000132AF"/>
    <w:rsid w:val="000145B6"/>
    <w:rsid w:val="0001495E"/>
    <w:rsid w:val="00015357"/>
    <w:rsid w:val="00015B00"/>
    <w:rsid w:val="00015C26"/>
    <w:rsid w:val="00016565"/>
    <w:rsid w:val="0001663C"/>
    <w:rsid w:val="0001773C"/>
    <w:rsid w:val="000177CC"/>
    <w:rsid w:val="00020A7A"/>
    <w:rsid w:val="00022F37"/>
    <w:rsid w:val="00024652"/>
    <w:rsid w:val="00024841"/>
    <w:rsid w:val="00024C24"/>
    <w:rsid w:val="00026022"/>
    <w:rsid w:val="000269BF"/>
    <w:rsid w:val="00026B1F"/>
    <w:rsid w:val="000276A8"/>
    <w:rsid w:val="00031509"/>
    <w:rsid w:val="0003178B"/>
    <w:rsid w:val="000318EA"/>
    <w:rsid w:val="00031F11"/>
    <w:rsid w:val="00032E7D"/>
    <w:rsid w:val="00032E86"/>
    <w:rsid w:val="00033E88"/>
    <w:rsid w:val="0003492F"/>
    <w:rsid w:val="000358ED"/>
    <w:rsid w:val="00035922"/>
    <w:rsid w:val="000368A9"/>
    <w:rsid w:val="00037382"/>
    <w:rsid w:val="0004085F"/>
    <w:rsid w:val="00041B15"/>
    <w:rsid w:val="00041BA2"/>
    <w:rsid w:val="0004361F"/>
    <w:rsid w:val="00044139"/>
    <w:rsid w:val="0004519E"/>
    <w:rsid w:val="000452B0"/>
    <w:rsid w:val="00050AAF"/>
    <w:rsid w:val="00050C14"/>
    <w:rsid w:val="0005195F"/>
    <w:rsid w:val="00051DD9"/>
    <w:rsid w:val="00052C6A"/>
    <w:rsid w:val="00053223"/>
    <w:rsid w:val="00053BC4"/>
    <w:rsid w:val="00053E9D"/>
    <w:rsid w:val="00055203"/>
    <w:rsid w:val="00055A5F"/>
    <w:rsid w:val="00055C6A"/>
    <w:rsid w:val="00055D0F"/>
    <w:rsid w:val="000563AE"/>
    <w:rsid w:val="00056620"/>
    <w:rsid w:val="00057494"/>
    <w:rsid w:val="00057A37"/>
    <w:rsid w:val="00060929"/>
    <w:rsid w:val="00060DC3"/>
    <w:rsid w:val="00061B22"/>
    <w:rsid w:val="00063559"/>
    <w:rsid w:val="00063F11"/>
    <w:rsid w:val="00064A6D"/>
    <w:rsid w:val="0006506D"/>
    <w:rsid w:val="000655CE"/>
    <w:rsid w:val="000660FA"/>
    <w:rsid w:val="00066518"/>
    <w:rsid w:val="00067275"/>
    <w:rsid w:val="00067D3A"/>
    <w:rsid w:val="0007051E"/>
    <w:rsid w:val="00071050"/>
    <w:rsid w:val="0007112D"/>
    <w:rsid w:val="000717F0"/>
    <w:rsid w:val="00071874"/>
    <w:rsid w:val="00071F51"/>
    <w:rsid w:val="000726BB"/>
    <w:rsid w:val="000726C0"/>
    <w:rsid w:val="00072D42"/>
    <w:rsid w:val="000731E5"/>
    <w:rsid w:val="0007411B"/>
    <w:rsid w:val="00074AE8"/>
    <w:rsid w:val="00074F5A"/>
    <w:rsid w:val="0007576A"/>
    <w:rsid w:val="0007670B"/>
    <w:rsid w:val="00076FA9"/>
    <w:rsid w:val="0007783E"/>
    <w:rsid w:val="00077B1C"/>
    <w:rsid w:val="00077B3A"/>
    <w:rsid w:val="00080B18"/>
    <w:rsid w:val="000811CA"/>
    <w:rsid w:val="00081B60"/>
    <w:rsid w:val="000828B3"/>
    <w:rsid w:val="00084A00"/>
    <w:rsid w:val="00085978"/>
    <w:rsid w:val="00085D28"/>
    <w:rsid w:val="000866BC"/>
    <w:rsid w:val="000866D7"/>
    <w:rsid w:val="00091437"/>
    <w:rsid w:val="00091B0D"/>
    <w:rsid w:val="00091E11"/>
    <w:rsid w:val="00091E61"/>
    <w:rsid w:val="00094E21"/>
    <w:rsid w:val="00097F79"/>
    <w:rsid w:val="000A01BA"/>
    <w:rsid w:val="000A0DE4"/>
    <w:rsid w:val="000A0E8A"/>
    <w:rsid w:val="000A1AFA"/>
    <w:rsid w:val="000A1D84"/>
    <w:rsid w:val="000A2C53"/>
    <w:rsid w:val="000A37E6"/>
    <w:rsid w:val="000A3A08"/>
    <w:rsid w:val="000A4524"/>
    <w:rsid w:val="000A460C"/>
    <w:rsid w:val="000A50EA"/>
    <w:rsid w:val="000A5837"/>
    <w:rsid w:val="000A5A90"/>
    <w:rsid w:val="000A6C02"/>
    <w:rsid w:val="000B0E51"/>
    <w:rsid w:val="000B15E1"/>
    <w:rsid w:val="000B22DB"/>
    <w:rsid w:val="000B2497"/>
    <w:rsid w:val="000B2637"/>
    <w:rsid w:val="000B2A3D"/>
    <w:rsid w:val="000B5EAD"/>
    <w:rsid w:val="000B6AEA"/>
    <w:rsid w:val="000B72EE"/>
    <w:rsid w:val="000C0AB3"/>
    <w:rsid w:val="000C14F2"/>
    <w:rsid w:val="000C1903"/>
    <w:rsid w:val="000C1B21"/>
    <w:rsid w:val="000C1C6E"/>
    <w:rsid w:val="000C372C"/>
    <w:rsid w:val="000C42EE"/>
    <w:rsid w:val="000C48A6"/>
    <w:rsid w:val="000C4D92"/>
    <w:rsid w:val="000C4E67"/>
    <w:rsid w:val="000C4F3F"/>
    <w:rsid w:val="000C559B"/>
    <w:rsid w:val="000C5963"/>
    <w:rsid w:val="000C63EA"/>
    <w:rsid w:val="000C68C4"/>
    <w:rsid w:val="000C7BD3"/>
    <w:rsid w:val="000C7C9A"/>
    <w:rsid w:val="000D02E6"/>
    <w:rsid w:val="000D12C9"/>
    <w:rsid w:val="000D2735"/>
    <w:rsid w:val="000D2F12"/>
    <w:rsid w:val="000D35E8"/>
    <w:rsid w:val="000D46CC"/>
    <w:rsid w:val="000D483C"/>
    <w:rsid w:val="000D4D4E"/>
    <w:rsid w:val="000D6DFD"/>
    <w:rsid w:val="000D6F53"/>
    <w:rsid w:val="000D6FCB"/>
    <w:rsid w:val="000D7529"/>
    <w:rsid w:val="000E0101"/>
    <w:rsid w:val="000E162C"/>
    <w:rsid w:val="000E18A9"/>
    <w:rsid w:val="000E2510"/>
    <w:rsid w:val="000E3171"/>
    <w:rsid w:val="000E32A1"/>
    <w:rsid w:val="000E3844"/>
    <w:rsid w:val="000E3C1F"/>
    <w:rsid w:val="000E4117"/>
    <w:rsid w:val="000E56B7"/>
    <w:rsid w:val="000E6178"/>
    <w:rsid w:val="000E6F3D"/>
    <w:rsid w:val="000E782C"/>
    <w:rsid w:val="000E7B7A"/>
    <w:rsid w:val="000F0507"/>
    <w:rsid w:val="000F0FFB"/>
    <w:rsid w:val="000F18B7"/>
    <w:rsid w:val="000F1E56"/>
    <w:rsid w:val="000F22CC"/>
    <w:rsid w:val="000F2F05"/>
    <w:rsid w:val="000F3756"/>
    <w:rsid w:val="000F51DC"/>
    <w:rsid w:val="000F588D"/>
    <w:rsid w:val="000F5E2A"/>
    <w:rsid w:val="000F6826"/>
    <w:rsid w:val="000F6E66"/>
    <w:rsid w:val="000F73A2"/>
    <w:rsid w:val="000F7755"/>
    <w:rsid w:val="00100985"/>
    <w:rsid w:val="00100C66"/>
    <w:rsid w:val="001022E6"/>
    <w:rsid w:val="00102A8C"/>
    <w:rsid w:val="0010318D"/>
    <w:rsid w:val="00104795"/>
    <w:rsid w:val="0010487D"/>
    <w:rsid w:val="00105443"/>
    <w:rsid w:val="00106B6F"/>
    <w:rsid w:val="00106DA2"/>
    <w:rsid w:val="00106EB5"/>
    <w:rsid w:val="00111F01"/>
    <w:rsid w:val="00112373"/>
    <w:rsid w:val="00112E8A"/>
    <w:rsid w:val="00113040"/>
    <w:rsid w:val="0011323D"/>
    <w:rsid w:val="00113704"/>
    <w:rsid w:val="0011484A"/>
    <w:rsid w:val="00115020"/>
    <w:rsid w:val="001173C0"/>
    <w:rsid w:val="00117A87"/>
    <w:rsid w:val="001205BE"/>
    <w:rsid w:val="00120F68"/>
    <w:rsid w:val="00121228"/>
    <w:rsid w:val="0012216E"/>
    <w:rsid w:val="0012329B"/>
    <w:rsid w:val="001234FE"/>
    <w:rsid w:val="00123B48"/>
    <w:rsid w:val="00124D08"/>
    <w:rsid w:val="00125590"/>
    <w:rsid w:val="00125792"/>
    <w:rsid w:val="001260C3"/>
    <w:rsid w:val="001260FB"/>
    <w:rsid w:val="00126584"/>
    <w:rsid w:val="00126B3E"/>
    <w:rsid w:val="00127381"/>
    <w:rsid w:val="0012738A"/>
    <w:rsid w:val="00127A74"/>
    <w:rsid w:val="0013097B"/>
    <w:rsid w:val="00131803"/>
    <w:rsid w:val="00131A2F"/>
    <w:rsid w:val="00131D49"/>
    <w:rsid w:val="00132560"/>
    <w:rsid w:val="00132DE4"/>
    <w:rsid w:val="00134114"/>
    <w:rsid w:val="001400E7"/>
    <w:rsid w:val="00140711"/>
    <w:rsid w:val="00141BB9"/>
    <w:rsid w:val="00141CC9"/>
    <w:rsid w:val="00143182"/>
    <w:rsid w:val="00144477"/>
    <w:rsid w:val="0014479C"/>
    <w:rsid w:val="001447B7"/>
    <w:rsid w:val="0014530D"/>
    <w:rsid w:val="00145E1A"/>
    <w:rsid w:val="001469A7"/>
    <w:rsid w:val="001470C1"/>
    <w:rsid w:val="00151059"/>
    <w:rsid w:val="001538A1"/>
    <w:rsid w:val="00153CC0"/>
    <w:rsid w:val="00153ED6"/>
    <w:rsid w:val="00155710"/>
    <w:rsid w:val="00155852"/>
    <w:rsid w:val="00155D9B"/>
    <w:rsid w:val="00155EAC"/>
    <w:rsid w:val="00156009"/>
    <w:rsid w:val="00156539"/>
    <w:rsid w:val="00156976"/>
    <w:rsid w:val="00156A67"/>
    <w:rsid w:val="001574DB"/>
    <w:rsid w:val="001579B4"/>
    <w:rsid w:val="001605E6"/>
    <w:rsid w:val="00160F13"/>
    <w:rsid w:val="001612C2"/>
    <w:rsid w:val="001614C1"/>
    <w:rsid w:val="001630CA"/>
    <w:rsid w:val="00163310"/>
    <w:rsid w:val="00163A48"/>
    <w:rsid w:val="00164103"/>
    <w:rsid w:val="0016596F"/>
    <w:rsid w:val="001667E1"/>
    <w:rsid w:val="00166D8C"/>
    <w:rsid w:val="00167814"/>
    <w:rsid w:val="00171E55"/>
    <w:rsid w:val="00172ADC"/>
    <w:rsid w:val="00172F3F"/>
    <w:rsid w:val="00173627"/>
    <w:rsid w:val="00173A81"/>
    <w:rsid w:val="001742C2"/>
    <w:rsid w:val="00174323"/>
    <w:rsid w:val="00174500"/>
    <w:rsid w:val="00174FAD"/>
    <w:rsid w:val="00175308"/>
    <w:rsid w:val="0017642F"/>
    <w:rsid w:val="00176774"/>
    <w:rsid w:val="00176C25"/>
    <w:rsid w:val="00176DE3"/>
    <w:rsid w:val="001770B1"/>
    <w:rsid w:val="001778F7"/>
    <w:rsid w:val="00177F1F"/>
    <w:rsid w:val="001818E7"/>
    <w:rsid w:val="001837DD"/>
    <w:rsid w:val="00184750"/>
    <w:rsid w:val="001849C9"/>
    <w:rsid w:val="00184A9C"/>
    <w:rsid w:val="00184B11"/>
    <w:rsid w:val="00184DA9"/>
    <w:rsid w:val="001856C0"/>
    <w:rsid w:val="00185894"/>
    <w:rsid w:val="0018625E"/>
    <w:rsid w:val="0019159A"/>
    <w:rsid w:val="00191C7B"/>
    <w:rsid w:val="00191E2B"/>
    <w:rsid w:val="00192700"/>
    <w:rsid w:val="00192BC6"/>
    <w:rsid w:val="0019327E"/>
    <w:rsid w:val="0019388C"/>
    <w:rsid w:val="001946ED"/>
    <w:rsid w:val="001948D2"/>
    <w:rsid w:val="00195EDC"/>
    <w:rsid w:val="0019639D"/>
    <w:rsid w:val="00196E01"/>
    <w:rsid w:val="00196EA6"/>
    <w:rsid w:val="00197DB5"/>
    <w:rsid w:val="001A032F"/>
    <w:rsid w:val="001A03E4"/>
    <w:rsid w:val="001A0689"/>
    <w:rsid w:val="001A0B54"/>
    <w:rsid w:val="001A0FF8"/>
    <w:rsid w:val="001A1A39"/>
    <w:rsid w:val="001A2559"/>
    <w:rsid w:val="001A2B7B"/>
    <w:rsid w:val="001A3464"/>
    <w:rsid w:val="001A4FC3"/>
    <w:rsid w:val="001A6D31"/>
    <w:rsid w:val="001B03D0"/>
    <w:rsid w:val="001B0443"/>
    <w:rsid w:val="001B0F88"/>
    <w:rsid w:val="001B2291"/>
    <w:rsid w:val="001B3E06"/>
    <w:rsid w:val="001B50E5"/>
    <w:rsid w:val="001B59A4"/>
    <w:rsid w:val="001B60E6"/>
    <w:rsid w:val="001B70C1"/>
    <w:rsid w:val="001B7A35"/>
    <w:rsid w:val="001C04EE"/>
    <w:rsid w:val="001C0903"/>
    <w:rsid w:val="001C0AA8"/>
    <w:rsid w:val="001C1332"/>
    <w:rsid w:val="001C3297"/>
    <w:rsid w:val="001C3464"/>
    <w:rsid w:val="001C351B"/>
    <w:rsid w:val="001C38BB"/>
    <w:rsid w:val="001C3EF4"/>
    <w:rsid w:val="001C44F5"/>
    <w:rsid w:val="001C4B13"/>
    <w:rsid w:val="001C5B3C"/>
    <w:rsid w:val="001C6B77"/>
    <w:rsid w:val="001C77A7"/>
    <w:rsid w:val="001D0282"/>
    <w:rsid w:val="001D050B"/>
    <w:rsid w:val="001D089C"/>
    <w:rsid w:val="001D0961"/>
    <w:rsid w:val="001D0CED"/>
    <w:rsid w:val="001D0F35"/>
    <w:rsid w:val="001D1066"/>
    <w:rsid w:val="001D1308"/>
    <w:rsid w:val="001D181F"/>
    <w:rsid w:val="001D1AA7"/>
    <w:rsid w:val="001D3BA5"/>
    <w:rsid w:val="001D4FE4"/>
    <w:rsid w:val="001D51E6"/>
    <w:rsid w:val="001D54EC"/>
    <w:rsid w:val="001D56B3"/>
    <w:rsid w:val="001D7239"/>
    <w:rsid w:val="001D729C"/>
    <w:rsid w:val="001D792C"/>
    <w:rsid w:val="001D7A32"/>
    <w:rsid w:val="001E21D8"/>
    <w:rsid w:val="001E2E8A"/>
    <w:rsid w:val="001E3555"/>
    <w:rsid w:val="001E3DE4"/>
    <w:rsid w:val="001E65D8"/>
    <w:rsid w:val="001E6929"/>
    <w:rsid w:val="001E6AC8"/>
    <w:rsid w:val="001F0869"/>
    <w:rsid w:val="001F1121"/>
    <w:rsid w:val="001F2014"/>
    <w:rsid w:val="001F2DB0"/>
    <w:rsid w:val="001F30CF"/>
    <w:rsid w:val="001F34B1"/>
    <w:rsid w:val="001F39BB"/>
    <w:rsid w:val="001F449D"/>
    <w:rsid w:val="001F491C"/>
    <w:rsid w:val="001F50EF"/>
    <w:rsid w:val="001F5858"/>
    <w:rsid w:val="001F694A"/>
    <w:rsid w:val="001F74FF"/>
    <w:rsid w:val="001F7ABE"/>
    <w:rsid w:val="002009A6"/>
    <w:rsid w:val="00201094"/>
    <w:rsid w:val="00201AE2"/>
    <w:rsid w:val="00201F69"/>
    <w:rsid w:val="00201FF4"/>
    <w:rsid w:val="002021B5"/>
    <w:rsid w:val="002021E8"/>
    <w:rsid w:val="00203DAE"/>
    <w:rsid w:val="00203F06"/>
    <w:rsid w:val="00204D27"/>
    <w:rsid w:val="00205032"/>
    <w:rsid w:val="002053CF"/>
    <w:rsid w:val="002055A7"/>
    <w:rsid w:val="00206958"/>
    <w:rsid w:val="002073F4"/>
    <w:rsid w:val="00207BA7"/>
    <w:rsid w:val="00210385"/>
    <w:rsid w:val="002116F1"/>
    <w:rsid w:val="00211D20"/>
    <w:rsid w:val="0021235D"/>
    <w:rsid w:val="00212AF3"/>
    <w:rsid w:val="00214F5F"/>
    <w:rsid w:val="0021537C"/>
    <w:rsid w:val="00215600"/>
    <w:rsid w:val="00216A10"/>
    <w:rsid w:val="00217129"/>
    <w:rsid w:val="00217CB0"/>
    <w:rsid w:val="00217F8A"/>
    <w:rsid w:val="0022051F"/>
    <w:rsid w:val="00220B42"/>
    <w:rsid w:val="00220DE1"/>
    <w:rsid w:val="002211C1"/>
    <w:rsid w:val="00221780"/>
    <w:rsid w:val="00221896"/>
    <w:rsid w:val="00221CF6"/>
    <w:rsid w:val="00221F63"/>
    <w:rsid w:val="00223A3B"/>
    <w:rsid w:val="00224F45"/>
    <w:rsid w:val="002254CA"/>
    <w:rsid w:val="0022663E"/>
    <w:rsid w:val="00230C7D"/>
    <w:rsid w:val="00231F86"/>
    <w:rsid w:val="002339AE"/>
    <w:rsid w:val="0023406A"/>
    <w:rsid w:val="0023479D"/>
    <w:rsid w:val="0023546B"/>
    <w:rsid w:val="00235FC6"/>
    <w:rsid w:val="00237865"/>
    <w:rsid w:val="00240D43"/>
    <w:rsid w:val="002411F1"/>
    <w:rsid w:val="00241853"/>
    <w:rsid w:val="00241E98"/>
    <w:rsid w:val="00243007"/>
    <w:rsid w:val="00243C0C"/>
    <w:rsid w:val="00244881"/>
    <w:rsid w:val="0024490C"/>
    <w:rsid w:val="00245A29"/>
    <w:rsid w:val="00245A3D"/>
    <w:rsid w:val="002468A3"/>
    <w:rsid w:val="002469D7"/>
    <w:rsid w:val="00246CC9"/>
    <w:rsid w:val="0024728A"/>
    <w:rsid w:val="00250706"/>
    <w:rsid w:val="00250B7D"/>
    <w:rsid w:val="00250C75"/>
    <w:rsid w:val="00251287"/>
    <w:rsid w:val="00251D15"/>
    <w:rsid w:val="00251F22"/>
    <w:rsid w:val="002550E3"/>
    <w:rsid w:val="00255431"/>
    <w:rsid w:val="0025635D"/>
    <w:rsid w:val="00256699"/>
    <w:rsid w:val="00256FEC"/>
    <w:rsid w:val="002575A4"/>
    <w:rsid w:val="00257DDF"/>
    <w:rsid w:val="0026077A"/>
    <w:rsid w:val="00260A36"/>
    <w:rsid w:val="0026113A"/>
    <w:rsid w:val="002626DF"/>
    <w:rsid w:val="002638AD"/>
    <w:rsid w:val="00263C97"/>
    <w:rsid w:val="00264263"/>
    <w:rsid w:val="00265360"/>
    <w:rsid w:val="00265544"/>
    <w:rsid w:val="00265734"/>
    <w:rsid w:val="002665F2"/>
    <w:rsid w:val="0026690C"/>
    <w:rsid w:val="002669DA"/>
    <w:rsid w:val="00266B1A"/>
    <w:rsid w:val="002729B6"/>
    <w:rsid w:val="00273032"/>
    <w:rsid w:val="00273564"/>
    <w:rsid w:val="0027374B"/>
    <w:rsid w:val="0027439C"/>
    <w:rsid w:val="00274DE2"/>
    <w:rsid w:val="00274F07"/>
    <w:rsid w:val="00275256"/>
    <w:rsid w:val="00275684"/>
    <w:rsid w:val="00275D18"/>
    <w:rsid w:val="00276193"/>
    <w:rsid w:val="00277296"/>
    <w:rsid w:val="0028044D"/>
    <w:rsid w:val="0028058F"/>
    <w:rsid w:val="0028088C"/>
    <w:rsid w:val="00282DBF"/>
    <w:rsid w:val="00283526"/>
    <w:rsid w:val="002835C0"/>
    <w:rsid w:val="00283DE6"/>
    <w:rsid w:val="00284FEB"/>
    <w:rsid w:val="00286B99"/>
    <w:rsid w:val="00286FA4"/>
    <w:rsid w:val="0028714C"/>
    <w:rsid w:val="002873BA"/>
    <w:rsid w:val="0028745C"/>
    <w:rsid w:val="00287A2C"/>
    <w:rsid w:val="00287AA8"/>
    <w:rsid w:val="00290BF8"/>
    <w:rsid w:val="00292674"/>
    <w:rsid w:val="002927AA"/>
    <w:rsid w:val="00292D54"/>
    <w:rsid w:val="00294EFC"/>
    <w:rsid w:val="00295B61"/>
    <w:rsid w:val="00295DFD"/>
    <w:rsid w:val="00296872"/>
    <w:rsid w:val="00297F82"/>
    <w:rsid w:val="002A0378"/>
    <w:rsid w:val="002A0548"/>
    <w:rsid w:val="002A06FE"/>
    <w:rsid w:val="002A0837"/>
    <w:rsid w:val="002A09A5"/>
    <w:rsid w:val="002A1642"/>
    <w:rsid w:val="002A1699"/>
    <w:rsid w:val="002A28D2"/>
    <w:rsid w:val="002A299E"/>
    <w:rsid w:val="002A3222"/>
    <w:rsid w:val="002A32AA"/>
    <w:rsid w:val="002A3DB3"/>
    <w:rsid w:val="002A4739"/>
    <w:rsid w:val="002A491B"/>
    <w:rsid w:val="002A52B7"/>
    <w:rsid w:val="002A5FB6"/>
    <w:rsid w:val="002A6064"/>
    <w:rsid w:val="002A71B2"/>
    <w:rsid w:val="002A74DC"/>
    <w:rsid w:val="002A7940"/>
    <w:rsid w:val="002B1084"/>
    <w:rsid w:val="002B17C1"/>
    <w:rsid w:val="002B23EB"/>
    <w:rsid w:val="002B2630"/>
    <w:rsid w:val="002B2B60"/>
    <w:rsid w:val="002B2E2D"/>
    <w:rsid w:val="002B3101"/>
    <w:rsid w:val="002B4082"/>
    <w:rsid w:val="002B49EF"/>
    <w:rsid w:val="002B4BC6"/>
    <w:rsid w:val="002B5366"/>
    <w:rsid w:val="002B5F89"/>
    <w:rsid w:val="002B5FE7"/>
    <w:rsid w:val="002B640E"/>
    <w:rsid w:val="002B67D5"/>
    <w:rsid w:val="002B6EBA"/>
    <w:rsid w:val="002B7047"/>
    <w:rsid w:val="002B721A"/>
    <w:rsid w:val="002C02CA"/>
    <w:rsid w:val="002C094B"/>
    <w:rsid w:val="002C373C"/>
    <w:rsid w:val="002C3EDF"/>
    <w:rsid w:val="002C46B0"/>
    <w:rsid w:val="002C4857"/>
    <w:rsid w:val="002C4DB2"/>
    <w:rsid w:val="002C7F2B"/>
    <w:rsid w:val="002C7FAF"/>
    <w:rsid w:val="002D0544"/>
    <w:rsid w:val="002D22B6"/>
    <w:rsid w:val="002D2526"/>
    <w:rsid w:val="002D2C0B"/>
    <w:rsid w:val="002D310A"/>
    <w:rsid w:val="002D398D"/>
    <w:rsid w:val="002D4CC1"/>
    <w:rsid w:val="002D4D0E"/>
    <w:rsid w:val="002D7E13"/>
    <w:rsid w:val="002E0C6F"/>
    <w:rsid w:val="002E1D49"/>
    <w:rsid w:val="002E23C9"/>
    <w:rsid w:val="002E2694"/>
    <w:rsid w:val="002E3484"/>
    <w:rsid w:val="002E420D"/>
    <w:rsid w:val="002E7008"/>
    <w:rsid w:val="002E70AB"/>
    <w:rsid w:val="002E7389"/>
    <w:rsid w:val="002E7F22"/>
    <w:rsid w:val="002F1511"/>
    <w:rsid w:val="002F2B61"/>
    <w:rsid w:val="002F3214"/>
    <w:rsid w:val="002F37B0"/>
    <w:rsid w:val="002F4AB5"/>
    <w:rsid w:val="002F6BE3"/>
    <w:rsid w:val="00300AEC"/>
    <w:rsid w:val="003017CF"/>
    <w:rsid w:val="00301931"/>
    <w:rsid w:val="003024AA"/>
    <w:rsid w:val="00302899"/>
    <w:rsid w:val="003037F9"/>
    <w:rsid w:val="00305839"/>
    <w:rsid w:val="00305BF3"/>
    <w:rsid w:val="0030660D"/>
    <w:rsid w:val="00306BEA"/>
    <w:rsid w:val="00306F7F"/>
    <w:rsid w:val="00307E0D"/>
    <w:rsid w:val="00311271"/>
    <w:rsid w:val="0031137F"/>
    <w:rsid w:val="003117ED"/>
    <w:rsid w:val="00313B8F"/>
    <w:rsid w:val="003161B3"/>
    <w:rsid w:val="003161D8"/>
    <w:rsid w:val="00316DDB"/>
    <w:rsid w:val="00317019"/>
    <w:rsid w:val="00317644"/>
    <w:rsid w:val="00320E9F"/>
    <w:rsid w:val="003213F9"/>
    <w:rsid w:val="00321550"/>
    <w:rsid w:val="003215E3"/>
    <w:rsid w:val="00321D0D"/>
    <w:rsid w:val="00325515"/>
    <w:rsid w:val="00325CF8"/>
    <w:rsid w:val="00327E13"/>
    <w:rsid w:val="003312EE"/>
    <w:rsid w:val="0033150F"/>
    <w:rsid w:val="00331552"/>
    <w:rsid w:val="0033167D"/>
    <w:rsid w:val="00331DF7"/>
    <w:rsid w:val="0033373E"/>
    <w:rsid w:val="00335239"/>
    <w:rsid w:val="00335E24"/>
    <w:rsid w:val="003373CA"/>
    <w:rsid w:val="00337A0E"/>
    <w:rsid w:val="00340162"/>
    <w:rsid w:val="003406E7"/>
    <w:rsid w:val="00340A5D"/>
    <w:rsid w:val="00340EE6"/>
    <w:rsid w:val="003415A1"/>
    <w:rsid w:val="00341C6F"/>
    <w:rsid w:val="00341EC5"/>
    <w:rsid w:val="00341F68"/>
    <w:rsid w:val="00343136"/>
    <w:rsid w:val="00343E8F"/>
    <w:rsid w:val="00344C22"/>
    <w:rsid w:val="00344E07"/>
    <w:rsid w:val="00345CEE"/>
    <w:rsid w:val="00346E41"/>
    <w:rsid w:val="00346E69"/>
    <w:rsid w:val="0034740A"/>
    <w:rsid w:val="00347D22"/>
    <w:rsid w:val="003527F8"/>
    <w:rsid w:val="00353097"/>
    <w:rsid w:val="003531B1"/>
    <w:rsid w:val="00353A30"/>
    <w:rsid w:val="00354B7E"/>
    <w:rsid w:val="00354D6F"/>
    <w:rsid w:val="00356B54"/>
    <w:rsid w:val="003578BF"/>
    <w:rsid w:val="00357E26"/>
    <w:rsid w:val="003605CF"/>
    <w:rsid w:val="003612C9"/>
    <w:rsid w:val="00361A07"/>
    <w:rsid w:val="00361B5A"/>
    <w:rsid w:val="00362079"/>
    <w:rsid w:val="003629F7"/>
    <w:rsid w:val="003643D6"/>
    <w:rsid w:val="003645F6"/>
    <w:rsid w:val="0036545D"/>
    <w:rsid w:val="003654B9"/>
    <w:rsid w:val="003659FC"/>
    <w:rsid w:val="003660E2"/>
    <w:rsid w:val="003668BA"/>
    <w:rsid w:val="00366DE1"/>
    <w:rsid w:val="00367EBE"/>
    <w:rsid w:val="00370085"/>
    <w:rsid w:val="003703E6"/>
    <w:rsid w:val="003709B6"/>
    <w:rsid w:val="00371BBC"/>
    <w:rsid w:val="00372E7C"/>
    <w:rsid w:val="00373F93"/>
    <w:rsid w:val="00374BBD"/>
    <w:rsid w:val="00374C0A"/>
    <w:rsid w:val="00375BD8"/>
    <w:rsid w:val="00376FAF"/>
    <w:rsid w:val="00380905"/>
    <w:rsid w:val="003809BE"/>
    <w:rsid w:val="00380A8E"/>
    <w:rsid w:val="003824B3"/>
    <w:rsid w:val="00382818"/>
    <w:rsid w:val="00382879"/>
    <w:rsid w:val="003840D0"/>
    <w:rsid w:val="00384200"/>
    <w:rsid w:val="00384392"/>
    <w:rsid w:val="00384BAC"/>
    <w:rsid w:val="00384EF1"/>
    <w:rsid w:val="00386490"/>
    <w:rsid w:val="00386C54"/>
    <w:rsid w:val="00387779"/>
    <w:rsid w:val="00387857"/>
    <w:rsid w:val="00387946"/>
    <w:rsid w:val="00390101"/>
    <w:rsid w:val="003904B2"/>
    <w:rsid w:val="003921AD"/>
    <w:rsid w:val="003930E5"/>
    <w:rsid w:val="00394B3D"/>
    <w:rsid w:val="00394CF4"/>
    <w:rsid w:val="0039575E"/>
    <w:rsid w:val="003966FF"/>
    <w:rsid w:val="00396719"/>
    <w:rsid w:val="00396AC0"/>
    <w:rsid w:val="003A0265"/>
    <w:rsid w:val="003A0A6A"/>
    <w:rsid w:val="003A0A7A"/>
    <w:rsid w:val="003A16E1"/>
    <w:rsid w:val="003A1E08"/>
    <w:rsid w:val="003A209C"/>
    <w:rsid w:val="003A340C"/>
    <w:rsid w:val="003A37FE"/>
    <w:rsid w:val="003A4E5B"/>
    <w:rsid w:val="003A5405"/>
    <w:rsid w:val="003A6C7F"/>
    <w:rsid w:val="003A6EE4"/>
    <w:rsid w:val="003A7289"/>
    <w:rsid w:val="003B11C4"/>
    <w:rsid w:val="003B18B8"/>
    <w:rsid w:val="003B19B0"/>
    <w:rsid w:val="003B253C"/>
    <w:rsid w:val="003B2C46"/>
    <w:rsid w:val="003B3143"/>
    <w:rsid w:val="003B381A"/>
    <w:rsid w:val="003B47D3"/>
    <w:rsid w:val="003B52C8"/>
    <w:rsid w:val="003B712E"/>
    <w:rsid w:val="003B7AE5"/>
    <w:rsid w:val="003C3345"/>
    <w:rsid w:val="003C39C0"/>
    <w:rsid w:val="003C3A35"/>
    <w:rsid w:val="003C3D7D"/>
    <w:rsid w:val="003C5553"/>
    <w:rsid w:val="003C6378"/>
    <w:rsid w:val="003C6749"/>
    <w:rsid w:val="003D0551"/>
    <w:rsid w:val="003D0998"/>
    <w:rsid w:val="003D0A6A"/>
    <w:rsid w:val="003D106C"/>
    <w:rsid w:val="003D1480"/>
    <w:rsid w:val="003D16F2"/>
    <w:rsid w:val="003D18B5"/>
    <w:rsid w:val="003D18B6"/>
    <w:rsid w:val="003D19A0"/>
    <w:rsid w:val="003D1B38"/>
    <w:rsid w:val="003D34E8"/>
    <w:rsid w:val="003D4056"/>
    <w:rsid w:val="003D6800"/>
    <w:rsid w:val="003D68CB"/>
    <w:rsid w:val="003D6A58"/>
    <w:rsid w:val="003D752C"/>
    <w:rsid w:val="003E0666"/>
    <w:rsid w:val="003E2145"/>
    <w:rsid w:val="003E2644"/>
    <w:rsid w:val="003E3ABE"/>
    <w:rsid w:val="003E3CB5"/>
    <w:rsid w:val="003E6770"/>
    <w:rsid w:val="003E7634"/>
    <w:rsid w:val="003E7B15"/>
    <w:rsid w:val="003E7C56"/>
    <w:rsid w:val="003E7F44"/>
    <w:rsid w:val="003E7F62"/>
    <w:rsid w:val="003F02CF"/>
    <w:rsid w:val="003F035D"/>
    <w:rsid w:val="003F0FBB"/>
    <w:rsid w:val="003F2407"/>
    <w:rsid w:val="003F2AFC"/>
    <w:rsid w:val="003F2F39"/>
    <w:rsid w:val="003F3D44"/>
    <w:rsid w:val="003F44AA"/>
    <w:rsid w:val="003F5060"/>
    <w:rsid w:val="003F5941"/>
    <w:rsid w:val="003F5FDB"/>
    <w:rsid w:val="003F63C1"/>
    <w:rsid w:val="003F6741"/>
    <w:rsid w:val="003F68F9"/>
    <w:rsid w:val="003F716E"/>
    <w:rsid w:val="00400A32"/>
    <w:rsid w:val="00401A1E"/>
    <w:rsid w:val="00402799"/>
    <w:rsid w:val="00402A9F"/>
    <w:rsid w:val="004034B7"/>
    <w:rsid w:val="00403ABD"/>
    <w:rsid w:val="00404213"/>
    <w:rsid w:val="0040432A"/>
    <w:rsid w:val="00405651"/>
    <w:rsid w:val="00405660"/>
    <w:rsid w:val="004058C8"/>
    <w:rsid w:val="00405F36"/>
    <w:rsid w:val="0040640D"/>
    <w:rsid w:val="00406C52"/>
    <w:rsid w:val="00406DCF"/>
    <w:rsid w:val="00407B70"/>
    <w:rsid w:val="00407EAB"/>
    <w:rsid w:val="00410F81"/>
    <w:rsid w:val="004112D4"/>
    <w:rsid w:val="00411F90"/>
    <w:rsid w:val="004121A2"/>
    <w:rsid w:val="00412367"/>
    <w:rsid w:val="004129E5"/>
    <w:rsid w:val="00413F1A"/>
    <w:rsid w:val="00414A7B"/>
    <w:rsid w:val="0041506C"/>
    <w:rsid w:val="004155E7"/>
    <w:rsid w:val="00415FD2"/>
    <w:rsid w:val="00416231"/>
    <w:rsid w:val="0041669E"/>
    <w:rsid w:val="004201B9"/>
    <w:rsid w:val="004201BA"/>
    <w:rsid w:val="00422404"/>
    <w:rsid w:val="00422435"/>
    <w:rsid w:val="00422E85"/>
    <w:rsid w:val="00423241"/>
    <w:rsid w:val="00423610"/>
    <w:rsid w:val="00424CC1"/>
    <w:rsid w:val="00425136"/>
    <w:rsid w:val="004251FC"/>
    <w:rsid w:val="004256ED"/>
    <w:rsid w:val="00425E47"/>
    <w:rsid w:val="00427E10"/>
    <w:rsid w:val="004301BD"/>
    <w:rsid w:val="00430669"/>
    <w:rsid w:val="00431744"/>
    <w:rsid w:val="00431870"/>
    <w:rsid w:val="00431B4E"/>
    <w:rsid w:val="004331E9"/>
    <w:rsid w:val="00433430"/>
    <w:rsid w:val="004335C3"/>
    <w:rsid w:val="00434952"/>
    <w:rsid w:val="0043508A"/>
    <w:rsid w:val="004351F4"/>
    <w:rsid w:val="004358BE"/>
    <w:rsid w:val="00435950"/>
    <w:rsid w:val="00435D0A"/>
    <w:rsid w:val="004367C6"/>
    <w:rsid w:val="004371E6"/>
    <w:rsid w:val="0043723E"/>
    <w:rsid w:val="00437F4C"/>
    <w:rsid w:val="0044012B"/>
    <w:rsid w:val="00441813"/>
    <w:rsid w:val="00441905"/>
    <w:rsid w:val="00441EBC"/>
    <w:rsid w:val="00443CBF"/>
    <w:rsid w:val="00443EB6"/>
    <w:rsid w:val="0044411B"/>
    <w:rsid w:val="004448C0"/>
    <w:rsid w:val="004453BA"/>
    <w:rsid w:val="0044550A"/>
    <w:rsid w:val="00445BAA"/>
    <w:rsid w:val="00445D7B"/>
    <w:rsid w:val="00446686"/>
    <w:rsid w:val="00446EDF"/>
    <w:rsid w:val="00446FE0"/>
    <w:rsid w:val="004500E2"/>
    <w:rsid w:val="0045050B"/>
    <w:rsid w:val="00450DED"/>
    <w:rsid w:val="004515D3"/>
    <w:rsid w:val="00451602"/>
    <w:rsid w:val="00452949"/>
    <w:rsid w:val="004561C3"/>
    <w:rsid w:val="00456D14"/>
    <w:rsid w:val="004575E2"/>
    <w:rsid w:val="00461B28"/>
    <w:rsid w:val="00461C07"/>
    <w:rsid w:val="00461D31"/>
    <w:rsid w:val="00462B01"/>
    <w:rsid w:val="00463026"/>
    <w:rsid w:val="00465AAD"/>
    <w:rsid w:val="00465EFE"/>
    <w:rsid w:val="0046667C"/>
    <w:rsid w:val="00466CEA"/>
    <w:rsid w:val="0046722E"/>
    <w:rsid w:val="00467716"/>
    <w:rsid w:val="00471966"/>
    <w:rsid w:val="00471AF4"/>
    <w:rsid w:val="0047226A"/>
    <w:rsid w:val="00472532"/>
    <w:rsid w:val="0047311E"/>
    <w:rsid w:val="00475215"/>
    <w:rsid w:val="00477997"/>
    <w:rsid w:val="00477ECD"/>
    <w:rsid w:val="0048146A"/>
    <w:rsid w:val="00481915"/>
    <w:rsid w:val="00482282"/>
    <w:rsid w:val="004823D2"/>
    <w:rsid w:val="00482872"/>
    <w:rsid w:val="00482D4F"/>
    <w:rsid w:val="0048304C"/>
    <w:rsid w:val="0048342F"/>
    <w:rsid w:val="004861EE"/>
    <w:rsid w:val="0048625A"/>
    <w:rsid w:val="00487BF4"/>
    <w:rsid w:val="00487D56"/>
    <w:rsid w:val="00494587"/>
    <w:rsid w:val="004955EB"/>
    <w:rsid w:val="00495838"/>
    <w:rsid w:val="00495853"/>
    <w:rsid w:val="0049592B"/>
    <w:rsid w:val="00495BDA"/>
    <w:rsid w:val="00496308"/>
    <w:rsid w:val="004964CF"/>
    <w:rsid w:val="004967CE"/>
    <w:rsid w:val="00496B03"/>
    <w:rsid w:val="00496D46"/>
    <w:rsid w:val="00497910"/>
    <w:rsid w:val="004A1499"/>
    <w:rsid w:val="004A1D70"/>
    <w:rsid w:val="004A22DE"/>
    <w:rsid w:val="004A2493"/>
    <w:rsid w:val="004A2966"/>
    <w:rsid w:val="004A2B6D"/>
    <w:rsid w:val="004A2F5A"/>
    <w:rsid w:val="004A323C"/>
    <w:rsid w:val="004A3A21"/>
    <w:rsid w:val="004A41BE"/>
    <w:rsid w:val="004A41DE"/>
    <w:rsid w:val="004A429A"/>
    <w:rsid w:val="004A4A70"/>
    <w:rsid w:val="004A6070"/>
    <w:rsid w:val="004A6318"/>
    <w:rsid w:val="004A6734"/>
    <w:rsid w:val="004A703E"/>
    <w:rsid w:val="004B1030"/>
    <w:rsid w:val="004B13D8"/>
    <w:rsid w:val="004B1562"/>
    <w:rsid w:val="004B1E93"/>
    <w:rsid w:val="004B20CF"/>
    <w:rsid w:val="004B2EAF"/>
    <w:rsid w:val="004B30A9"/>
    <w:rsid w:val="004B681C"/>
    <w:rsid w:val="004B750F"/>
    <w:rsid w:val="004C1591"/>
    <w:rsid w:val="004C16BC"/>
    <w:rsid w:val="004C1A22"/>
    <w:rsid w:val="004C2963"/>
    <w:rsid w:val="004C3A35"/>
    <w:rsid w:val="004C4B36"/>
    <w:rsid w:val="004C511C"/>
    <w:rsid w:val="004C6860"/>
    <w:rsid w:val="004D072E"/>
    <w:rsid w:val="004D07DC"/>
    <w:rsid w:val="004D0D88"/>
    <w:rsid w:val="004D1B4E"/>
    <w:rsid w:val="004D225E"/>
    <w:rsid w:val="004D3774"/>
    <w:rsid w:val="004D3A01"/>
    <w:rsid w:val="004D4F17"/>
    <w:rsid w:val="004D73F3"/>
    <w:rsid w:val="004D74FE"/>
    <w:rsid w:val="004D77BC"/>
    <w:rsid w:val="004D7E6E"/>
    <w:rsid w:val="004E16F8"/>
    <w:rsid w:val="004E182B"/>
    <w:rsid w:val="004E1A8B"/>
    <w:rsid w:val="004E1E34"/>
    <w:rsid w:val="004E2430"/>
    <w:rsid w:val="004E2E70"/>
    <w:rsid w:val="004E3F67"/>
    <w:rsid w:val="004E471F"/>
    <w:rsid w:val="004E6143"/>
    <w:rsid w:val="004E62E7"/>
    <w:rsid w:val="004E6463"/>
    <w:rsid w:val="004E7B29"/>
    <w:rsid w:val="004F17A5"/>
    <w:rsid w:val="004F277D"/>
    <w:rsid w:val="004F2F72"/>
    <w:rsid w:val="004F34DF"/>
    <w:rsid w:val="004F4216"/>
    <w:rsid w:val="004F46B0"/>
    <w:rsid w:val="004F4925"/>
    <w:rsid w:val="004F4B5E"/>
    <w:rsid w:val="004F5335"/>
    <w:rsid w:val="004F5B81"/>
    <w:rsid w:val="004F5DC6"/>
    <w:rsid w:val="004F5EFB"/>
    <w:rsid w:val="004F5FB7"/>
    <w:rsid w:val="004F5FBC"/>
    <w:rsid w:val="004F64AD"/>
    <w:rsid w:val="004F6CDE"/>
    <w:rsid w:val="004F7018"/>
    <w:rsid w:val="00500AAF"/>
    <w:rsid w:val="00500E76"/>
    <w:rsid w:val="00501EEF"/>
    <w:rsid w:val="005033F8"/>
    <w:rsid w:val="00503690"/>
    <w:rsid w:val="00503D85"/>
    <w:rsid w:val="00505EEE"/>
    <w:rsid w:val="00505F61"/>
    <w:rsid w:val="0050740F"/>
    <w:rsid w:val="005102E1"/>
    <w:rsid w:val="005106B6"/>
    <w:rsid w:val="00511782"/>
    <w:rsid w:val="005122DD"/>
    <w:rsid w:val="00512400"/>
    <w:rsid w:val="00513104"/>
    <w:rsid w:val="00516142"/>
    <w:rsid w:val="005163F0"/>
    <w:rsid w:val="0051653C"/>
    <w:rsid w:val="00517D8A"/>
    <w:rsid w:val="005203E1"/>
    <w:rsid w:val="005205C7"/>
    <w:rsid w:val="00520CA3"/>
    <w:rsid w:val="00520FDF"/>
    <w:rsid w:val="00521B96"/>
    <w:rsid w:val="005222E7"/>
    <w:rsid w:val="0052389D"/>
    <w:rsid w:val="00523A01"/>
    <w:rsid w:val="00524230"/>
    <w:rsid w:val="00524C52"/>
    <w:rsid w:val="005256A7"/>
    <w:rsid w:val="005261CB"/>
    <w:rsid w:val="00526B49"/>
    <w:rsid w:val="00526F49"/>
    <w:rsid w:val="00527549"/>
    <w:rsid w:val="0053084D"/>
    <w:rsid w:val="00530C62"/>
    <w:rsid w:val="005317D8"/>
    <w:rsid w:val="00532A80"/>
    <w:rsid w:val="005332E0"/>
    <w:rsid w:val="00533317"/>
    <w:rsid w:val="005334C5"/>
    <w:rsid w:val="00533C74"/>
    <w:rsid w:val="00533CC8"/>
    <w:rsid w:val="00533CEA"/>
    <w:rsid w:val="00534872"/>
    <w:rsid w:val="005350F9"/>
    <w:rsid w:val="00535704"/>
    <w:rsid w:val="00535883"/>
    <w:rsid w:val="005359D0"/>
    <w:rsid w:val="00536290"/>
    <w:rsid w:val="00537996"/>
    <w:rsid w:val="00537B66"/>
    <w:rsid w:val="00540374"/>
    <w:rsid w:val="0054082A"/>
    <w:rsid w:val="00540876"/>
    <w:rsid w:val="0054209A"/>
    <w:rsid w:val="0054225E"/>
    <w:rsid w:val="005424C4"/>
    <w:rsid w:val="00542A8D"/>
    <w:rsid w:val="00542FA3"/>
    <w:rsid w:val="005453FF"/>
    <w:rsid w:val="00546E8D"/>
    <w:rsid w:val="00547566"/>
    <w:rsid w:val="0054797A"/>
    <w:rsid w:val="00550894"/>
    <w:rsid w:val="00550EBF"/>
    <w:rsid w:val="0055176D"/>
    <w:rsid w:val="00551E14"/>
    <w:rsid w:val="005528F3"/>
    <w:rsid w:val="005529C7"/>
    <w:rsid w:val="00552CBE"/>
    <w:rsid w:val="005530BC"/>
    <w:rsid w:val="00553179"/>
    <w:rsid w:val="005535B7"/>
    <w:rsid w:val="00553BCE"/>
    <w:rsid w:val="00554AFE"/>
    <w:rsid w:val="0055513B"/>
    <w:rsid w:val="00556220"/>
    <w:rsid w:val="005564B2"/>
    <w:rsid w:val="0055657C"/>
    <w:rsid w:val="005568F1"/>
    <w:rsid w:val="00557217"/>
    <w:rsid w:val="005572EF"/>
    <w:rsid w:val="005575F7"/>
    <w:rsid w:val="00557E2F"/>
    <w:rsid w:val="00560552"/>
    <w:rsid w:val="00561971"/>
    <w:rsid w:val="005620DE"/>
    <w:rsid w:val="0056242E"/>
    <w:rsid w:val="00564187"/>
    <w:rsid w:val="00564CC4"/>
    <w:rsid w:val="0056550E"/>
    <w:rsid w:val="00565C8A"/>
    <w:rsid w:val="00570AC8"/>
    <w:rsid w:val="00570D63"/>
    <w:rsid w:val="005711F8"/>
    <w:rsid w:val="00571AEF"/>
    <w:rsid w:val="00571E41"/>
    <w:rsid w:val="00572D47"/>
    <w:rsid w:val="0057346E"/>
    <w:rsid w:val="00573492"/>
    <w:rsid w:val="00573C7B"/>
    <w:rsid w:val="00573FAB"/>
    <w:rsid w:val="00574076"/>
    <w:rsid w:val="005742B2"/>
    <w:rsid w:val="00574A1F"/>
    <w:rsid w:val="00574AAD"/>
    <w:rsid w:val="00575545"/>
    <w:rsid w:val="00580F1C"/>
    <w:rsid w:val="005815CD"/>
    <w:rsid w:val="005827A0"/>
    <w:rsid w:val="00582D5E"/>
    <w:rsid w:val="00582F16"/>
    <w:rsid w:val="0058434B"/>
    <w:rsid w:val="00584C38"/>
    <w:rsid w:val="00584E65"/>
    <w:rsid w:val="00585832"/>
    <w:rsid w:val="005859F9"/>
    <w:rsid w:val="00585F88"/>
    <w:rsid w:val="00586395"/>
    <w:rsid w:val="0058668E"/>
    <w:rsid w:val="00587B99"/>
    <w:rsid w:val="00587BB0"/>
    <w:rsid w:val="00587BD6"/>
    <w:rsid w:val="00587C79"/>
    <w:rsid w:val="00587DF0"/>
    <w:rsid w:val="005902EB"/>
    <w:rsid w:val="00591B3A"/>
    <w:rsid w:val="00592268"/>
    <w:rsid w:val="005929B7"/>
    <w:rsid w:val="005931D6"/>
    <w:rsid w:val="005936A3"/>
    <w:rsid w:val="00593F4A"/>
    <w:rsid w:val="00594A90"/>
    <w:rsid w:val="0059545F"/>
    <w:rsid w:val="00596446"/>
    <w:rsid w:val="005968B1"/>
    <w:rsid w:val="00596D14"/>
    <w:rsid w:val="005972C0"/>
    <w:rsid w:val="005A06AA"/>
    <w:rsid w:val="005A0963"/>
    <w:rsid w:val="005A0B04"/>
    <w:rsid w:val="005A0C81"/>
    <w:rsid w:val="005A1FAF"/>
    <w:rsid w:val="005A2A75"/>
    <w:rsid w:val="005A2DAD"/>
    <w:rsid w:val="005A429F"/>
    <w:rsid w:val="005A4BD2"/>
    <w:rsid w:val="005A4E8E"/>
    <w:rsid w:val="005A57E9"/>
    <w:rsid w:val="005A59B6"/>
    <w:rsid w:val="005A5B6A"/>
    <w:rsid w:val="005A633D"/>
    <w:rsid w:val="005A6431"/>
    <w:rsid w:val="005A6471"/>
    <w:rsid w:val="005A66BC"/>
    <w:rsid w:val="005B0123"/>
    <w:rsid w:val="005B0842"/>
    <w:rsid w:val="005B1B83"/>
    <w:rsid w:val="005B2AA5"/>
    <w:rsid w:val="005B2C3D"/>
    <w:rsid w:val="005B398E"/>
    <w:rsid w:val="005B3CE3"/>
    <w:rsid w:val="005B5401"/>
    <w:rsid w:val="005B6309"/>
    <w:rsid w:val="005B632D"/>
    <w:rsid w:val="005B64ED"/>
    <w:rsid w:val="005B763D"/>
    <w:rsid w:val="005C0533"/>
    <w:rsid w:val="005C3985"/>
    <w:rsid w:val="005C41B4"/>
    <w:rsid w:val="005C4702"/>
    <w:rsid w:val="005C5347"/>
    <w:rsid w:val="005C5E62"/>
    <w:rsid w:val="005D012C"/>
    <w:rsid w:val="005D4908"/>
    <w:rsid w:val="005D65B7"/>
    <w:rsid w:val="005D77BE"/>
    <w:rsid w:val="005D7A62"/>
    <w:rsid w:val="005E0323"/>
    <w:rsid w:val="005E091A"/>
    <w:rsid w:val="005E1B43"/>
    <w:rsid w:val="005E1D77"/>
    <w:rsid w:val="005E2469"/>
    <w:rsid w:val="005E62B3"/>
    <w:rsid w:val="005E6C17"/>
    <w:rsid w:val="005E6DE1"/>
    <w:rsid w:val="005E728A"/>
    <w:rsid w:val="005E7392"/>
    <w:rsid w:val="005E7A5F"/>
    <w:rsid w:val="005E7B16"/>
    <w:rsid w:val="005E7B65"/>
    <w:rsid w:val="005E7CD8"/>
    <w:rsid w:val="005F234D"/>
    <w:rsid w:val="005F2567"/>
    <w:rsid w:val="005F2CEC"/>
    <w:rsid w:val="005F2DE4"/>
    <w:rsid w:val="005F2E41"/>
    <w:rsid w:val="005F2F1E"/>
    <w:rsid w:val="005F33A4"/>
    <w:rsid w:val="005F3E63"/>
    <w:rsid w:val="005F508F"/>
    <w:rsid w:val="005F6C82"/>
    <w:rsid w:val="005F727F"/>
    <w:rsid w:val="005F7425"/>
    <w:rsid w:val="005F7DB3"/>
    <w:rsid w:val="005F7EB4"/>
    <w:rsid w:val="005F7FA7"/>
    <w:rsid w:val="0060199C"/>
    <w:rsid w:val="00601F35"/>
    <w:rsid w:val="00602B21"/>
    <w:rsid w:val="006035EE"/>
    <w:rsid w:val="00605318"/>
    <w:rsid w:val="00605DA5"/>
    <w:rsid w:val="006070E9"/>
    <w:rsid w:val="0060776A"/>
    <w:rsid w:val="00607965"/>
    <w:rsid w:val="00610211"/>
    <w:rsid w:val="00610611"/>
    <w:rsid w:val="00610D8D"/>
    <w:rsid w:val="006117B1"/>
    <w:rsid w:val="00611CF7"/>
    <w:rsid w:val="006120EC"/>
    <w:rsid w:val="006122C6"/>
    <w:rsid w:val="00612D1B"/>
    <w:rsid w:val="00613B3A"/>
    <w:rsid w:val="00613F54"/>
    <w:rsid w:val="006144B7"/>
    <w:rsid w:val="00614675"/>
    <w:rsid w:val="006171A3"/>
    <w:rsid w:val="006200DD"/>
    <w:rsid w:val="006203FE"/>
    <w:rsid w:val="00620781"/>
    <w:rsid w:val="0062147C"/>
    <w:rsid w:val="00621895"/>
    <w:rsid w:val="00621B95"/>
    <w:rsid w:val="00621C22"/>
    <w:rsid w:val="00621CFA"/>
    <w:rsid w:val="0062326F"/>
    <w:rsid w:val="006239C5"/>
    <w:rsid w:val="00624C30"/>
    <w:rsid w:val="00625666"/>
    <w:rsid w:val="006265FC"/>
    <w:rsid w:val="00626C40"/>
    <w:rsid w:val="00627118"/>
    <w:rsid w:val="0062761D"/>
    <w:rsid w:val="00627814"/>
    <w:rsid w:val="00630827"/>
    <w:rsid w:val="00630B7F"/>
    <w:rsid w:val="00630C6D"/>
    <w:rsid w:val="00634320"/>
    <w:rsid w:val="00634623"/>
    <w:rsid w:val="006351F0"/>
    <w:rsid w:val="006364F5"/>
    <w:rsid w:val="00636579"/>
    <w:rsid w:val="00637FD3"/>
    <w:rsid w:val="00640954"/>
    <w:rsid w:val="00640E6A"/>
    <w:rsid w:val="00641C8F"/>
    <w:rsid w:val="00641DBB"/>
    <w:rsid w:val="00642969"/>
    <w:rsid w:val="00643B8A"/>
    <w:rsid w:val="00644468"/>
    <w:rsid w:val="00644759"/>
    <w:rsid w:val="00644943"/>
    <w:rsid w:val="00644B65"/>
    <w:rsid w:val="00644D51"/>
    <w:rsid w:val="00644F58"/>
    <w:rsid w:val="00645569"/>
    <w:rsid w:val="0064651C"/>
    <w:rsid w:val="0065217D"/>
    <w:rsid w:val="006540A4"/>
    <w:rsid w:val="00654759"/>
    <w:rsid w:val="006549F1"/>
    <w:rsid w:val="00654B3C"/>
    <w:rsid w:val="00655319"/>
    <w:rsid w:val="00655683"/>
    <w:rsid w:val="006559BD"/>
    <w:rsid w:val="00655DF7"/>
    <w:rsid w:val="00656F65"/>
    <w:rsid w:val="0065712B"/>
    <w:rsid w:val="00657356"/>
    <w:rsid w:val="0065750B"/>
    <w:rsid w:val="00657EB4"/>
    <w:rsid w:val="006606C3"/>
    <w:rsid w:val="00660F10"/>
    <w:rsid w:val="0066143E"/>
    <w:rsid w:val="006623AC"/>
    <w:rsid w:val="006623F7"/>
    <w:rsid w:val="0066311C"/>
    <w:rsid w:val="006639C3"/>
    <w:rsid w:val="00664BBE"/>
    <w:rsid w:val="00664CDF"/>
    <w:rsid w:val="006658B4"/>
    <w:rsid w:val="00665A95"/>
    <w:rsid w:val="00665DE5"/>
    <w:rsid w:val="00666A19"/>
    <w:rsid w:val="0066755F"/>
    <w:rsid w:val="00667725"/>
    <w:rsid w:val="00667A92"/>
    <w:rsid w:val="006705B1"/>
    <w:rsid w:val="00670D72"/>
    <w:rsid w:val="00671082"/>
    <w:rsid w:val="00671253"/>
    <w:rsid w:val="00671D68"/>
    <w:rsid w:val="006724E4"/>
    <w:rsid w:val="0067282F"/>
    <w:rsid w:val="006728B9"/>
    <w:rsid w:val="006753D4"/>
    <w:rsid w:val="00675E57"/>
    <w:rsid w:val="00677526"/>
    <w:rsid w:val="00677572"/>
    <w:rsid w:val="00677C3D"/>
    <w:rsid w:val="00680287"/>
    <w:rsid w:val="00681176"/>
    <w:rsid w:val="006818F7"/>
    <w:rsid w:val="00682861"/>
    <w:rsid w:val="00682893"/>
    <w:rsid w:val="00683668"/>
    <w:rsid w:val="00683B04"/>
    <w:rsid w:val="00684365"/>
    <w:rsid w:val="00684935"/>
    <w:rsid w:val="00684F1B"/>
    <w:rsid w:val="0068538A"/>
    <w:rsid w:val="006869C1"/>
    <w:rsid w:val="00686C1A"/>
    <w:rsid w:val="00687117"/>
    <w:rsid w:val="00687433"/>
    <w:rsid w:val="006874B6"/>
    <w:rsid w:val="006878AE"/>
    <w:rsid w:val="00690A00"/>
    <w:rsid w:val="00691061"/>
    <w:rsid w:val="00691259"/>
    <w:rsid w:val="0069146D"/>
    <w:rsid w:val="00692628"/>
    <w:rsid w:val="006929FF"/>
    <w:rsid w:val="00692A58"/>
    <w:rsid w:val="0069397E"/>
    <w:rsid w:val="0069412E"/>
    <w:rsid w:val="00694DD5"/>
    <w:rsid w:val="0069567A"/>
    <w:rsid w:val="00696728"/>
    <w:rsid w:val="00697478"/>
    <w:rsid w:val="00697E6D"/>
    <w:rsid w:val="00697F96"/>
    <w:rsid w:val="006A01CF"/>
    <w:rsid w:val="006A164A"/>
    <w:rsid w:val="006A457A"/>
    <w:rsid w:val="006A4AC0"/>
    <w:rsid w:val="006A5AE8"/>
    <w:rsid w:val="006A5BAE"/>
    <w:rsid w:val="006A5DCA"/>
    <w:rsid w:val="006A6AA6"/>
    <w:rsid w:val="006A7869"/>
    <w:rsid w:val="006A7BB3"/>
    <w:rsid w:val="006B00D5"/>
    <w:rsid w:val="006B036C"/>
    <w:rsid w:val="006B06B8"/>
    <w:rsid w:val="006B0F99"/>
    <w:rsid w:val="006B1164"/>
    <w:rsid w:val="006B1BA9"/>
    <w:rsid w:val="006B29E0"/>
    <w:rsid w:val="006B3451"/>
    <w:rsid w:val="006B3F8C"/>
    <w:rsid w:val="006B49E2"/>
    <w:rsid w:val="006B5203"/>
    <w:rsid w:val="006B53DC"/>
    <w:rsid w:val="006B5CF4"/>
    <w:rsid w:val="006B697F"/>
    <w:rsid w:val="006B6C0A"/>
    <w:rsid w:val="006B7882"/>
    <w:rsid w:val="006B7A2A"/>
    <w:rsid w:val="006B7C38"/>
    <w:rsid w:val="006B7FC1"/>
    <w:rsid w:val="006C0A8D"/>
    <w:rsid w:val="006C0DCA"/>
    <w:rsid w:val="006C1A2A"/>
    <w:rsid w:val="006C1DFC"/>
    <w:rsid w:val="006C22C8"/>
    <w:rsid w:val="006C235F"/>
    <w:rsid w:val="006C40B3"/>
    <w:rsid w:val="006C44A5"/>
    <w:rsid w:val="006C4D59"/>
    <w:rsid w:val="006C5BD3"/>
    <w:rsid w:val="006C6106"/>
    <w:rsid w:val="006C6543"/>
    <w:rsid w:val="006C708B"/>
    <w:rsid w:val="006C7501"/>
    <w:rsid w:val="006C7BD7"/>
    <w:rsid w:val="006D15BE"/>
    <w:rsid w:val="006D1CEC"/>
    <w:rsid w:val="006D1E40"/>
    <w:rsid w:val="006D2C40"/>
    <w:rsid w:val="006D36E2"/>
    <w:rsid w:val="006D39C5"/>
    <w:rsid w:val="006D4FDD"/>
    <w:rsid w:val="006D5581"/>
    <w:rsid w:val="006D5C5D"/>
    <w:rsid w:val="006D6274"/>
    <w:rsid w:val="006D6BCE"/>
    <w:rsid w:val="006D6F11"/>
    <w:rsid w:val="006E05AF"/>
    <w:rsid w:val="006E1CD0"/>
    <w:rsid w:val="006E2017"/>
    <w:rsid w:val="006E2555"/>
    <w:rsid w:val="006E2BB8"/>
    <w:rsid w:val="006E30D9"/>
    <w:rsid w:val="006E3C1C"/>
    <w:rsid w:val="006E4A28"/>
    <w:rsid w:val="006E5CC7"/>
    <w:rsid w:val="006E762F"/>
    <w:rsid w:val="006E7CDD"/>
    <w:rsid w:val="006F0065"/>
    <w:rsid w:val="006F08B8"/>
    <w:rsid w:val="006F0FF2"/>
    <w:rsid w:val="006F18A6"/>
    <w:rsid w:val="006F1C96"/>
    <w:rsid w:val="006F2F3D"/>
    <w:rsid w:val="006F49EB"/>
    <w:rsid w:val="006F4C6A"/>
    <w:rsid w:val="006F4E9F"/>
    <w:rsid w:val="006F570A"/>
    <w:rsid w:val="006F609F"/>
    <w:rsid w:val="00700465"/>
    <w:rsid w:val="00701FDC"/>
    <w:rsid w:val="0070209C"/>
    <w:rsid w:val="007032C1"/>
    <w:rsid w:val="0070360C"/>
    <w:rsid w:val="007054DC"/>
    <w:rsid w:val="0070655D"/>
    <w:rsid w:val="007109DE"/>
    <w:rsid w:val="00712680"/>
    <w:rsid w:val="0071268D"/>
    <w:rsid w:val="00712780"/>
    <w:rsid w:val="007128C8"/>
    <w:rsid w:val="0071321A"/>
    <w:rsid w:val="00713CE1"/>
    <w:rsid w:val="00714602"/>
    <w:rsid w:val="00714E53"/>
    <w:rsid w:val="00715E7F"/>
    <w:rsid w:val="00716894"/>
    <w:rsid w:val="00716F58"/>
    <w:rsid w:val="0072034E"/>
    <w:rsid w:val="00720CA0"/>
    <w:rsid w:val="0072253E"/>
    <w:rsid w:val="00722B9D"/>
    <w:rsid w:val="00723A11"/>
    <w:rsid w:val="0072489E"/>
    <w:rsid w:val="007250C3"/>
    <w:rsid w:val="007258D6"/>
    <w:rsid w:val="00727923"/>
    <w:rsid w:val="007302EF"/>
    <w:rsid w:val="00730B24"/>
    <w:rsid w:val="00730C29"/>
    <w:rsid w:val="00730CB2"/>
    <w:rsid w:val="007316AD"/>
    <w:rsid w:val="00731D12"/>
    <w:rsid w:val="00731ECC"/>
    <w:rsid w:val="007325A8"/>
    <w:rsid w:val="007337CB"/>
    <w:rsid w:val="00733E65"/>
    <w:rsid w:val="00734353"/>
    <w:rsid w:val="00734B9F"/>
    <w:rsid w:val="0073561C"/>
    <w:rsid w:val="0073568D"/>
    <w:rsid w:val="00735D70"/>
    <w:rsid w:val="007367D6"/>
    <w:rsid w:val="007369EF"/>
    <w:rsid w:val="00736F03"/>
    <w:rsid w:val="00740963"/>
    <w:rsid w:val="007414FD"/>
    <w:rsid w:val="00741774"/>
    <w:rsid w:val="0074276A"/>
    <w:rsid w:val="00742C05"/>
    <w:rsid w:val="00742F4E"/>
    <w:rsid w:val="007430F3"/>
    <w:rsid w:val="0074364A"/>
    <w:rsid w:val="00744B52"/>
    <w:rsid w:val="007450D8"/>
    <w:rsid w:val="0074567B"/>
    <w:rsid w:val="00745998"/>
    <w:rsid w:val="007476D5"/>
    <w:rsid w:val="00747D02"/>
    <w:rsid w:val="007501BE"/>
    <w:rsid w:val="0075026C"/>
    <w:rsid w:val="00750FAF"/>
    <w:rsid w:val="00751578"/>
    <w:rsid w:val="00751AE6"/>
    <w:rsid w:val="00751DF2"/>
    <w:rsid w:val="007548DA"/>
    <w:rsid w:val="00754B2A"/>
    <w:rsid w:val="0075548E"/>
    <w:rsid w:val="00755636"/>
    <w:rsid w:val="00755DB3"/>
    <w:rsid w:val="00755EA1"/>
    <w:rsid w:val="00755FCF"/>
    <w:rsid w:val="00756A4D"/>
    <w:rsid w:val="007573A1"/>
    <w:rsid w:val="007579C7"/>
    <w:rsid w:val="00760063"/>
    <w:rsid w:val="007600A7"/>
    <w:rsid w:val="007605FD"/>
    <w:rsid w:val="00760F63"/>
    <w:rsid w:val="00761044"/>
    <w:rsid w:val="0076107D"/>
    <w:rsid w:val="00761825"/>
    <w:rsid w:val="0076269F"/>
    <w:rsid w:val="0076281E"/>
    <w:rsid w:val="0076443B"/>
    <w:rsid w:val="0076452F"/>
    <w:rsid w:val="0076481D"/>
    <w:rsid w:val="00764C3B"/>
    <w:rsid w:val="00765180"/>
    <w:rsid w:val="007663F2"/>
    <w:rsid w:val="007663FB"/>
    <w:rsid w:val="00767045"/>
    <w:rsid w:val="00767DAA"/>
    <w:rsid w:val="0077034C"/>
    <w:rsid w:val="0077070D"/>
    <w:rsid w:val="00770835"/>
    <w:rsid w:val="007711D5"/>
    <w:rsid w:val="007714F9"/>
    <w:rsid w:val="0077256B"/>
    <w:rsid w:val="007734A7"/>
    <w:rsid w:val="00773571"/>
    <w:rsid w:val="00773DCB"/>
    <w:rsid w:val="00774696"/>
    <w:rsid w:val="0077541C"/>
    <w:rsid w:val="007759C0"/>
    <w:rsid w:val="0077661F"/>
    <w:rsid w:val="00776E86"/>
    <w:rsid w:val="00777025"/>
    <w:rsid w:val="00777609"/>
    <w:rsid w:val="00777E30"/>
    <w:rsid w:val="007800E1"/>
    <w:rsid w:val="00781971"/>
    <w:rsid w:val="00781BC2"/>
    <w:rsid w:val="00781C19"/>
    <w:rsid w:val="0078212A"/>
    <w:rsid w:val="00782B3A"/>
    <w:rsid w:val="00782B9C"/>
    <w:rsid w:val="00782D71"/>
    <w:rsid w:val="007837D7"/>
    <w:rsid w:val="0078403B"/>
    <w:rsid w:val="0078423E"/>
    <w:rsid w:val="0078440C"/>
    <w:rsid w:val="0078462C"/>
    <w:rsid w:val="00785E60"/>
    <w:rsid w:val="007865A0"/>
    <w:rsid w:val="0078758E"/>
    <w:rsid w:val="00787672"/>
    <w:rsid w:val="00787D87"/>
    <w:rsid w:val="00787F10"/>
    <w:rsid w:val="0079055D"/>
    <w:rsid w:val="00791386"/>
    <w:rsid w:val="007917A5"/>
    <w:rsid w:val="00793122"/>
    <w:rsid w:val="00794694"/>
    <w:rsid w:val="0079508C"/>
    <w:rsid w:val="0079581B"/>
    <w:rsid w:val="00795E6C"/>
    <w:rsid w:val="00795FD2"/>
    <w:rsid w:val="00796074"/>
    <w:rsid w:val="007962C4"/>
    <w:rsid w:val="00797029"/>
    <w:rsid w:val="00797A7C"/>
    <w:rsid w:val="00797D86"/>
    <w:rsid w:val="007A0C7F"/>
    <w:rsid w:val="007A0D9A"/>
    <w:rsid w:val="007A1D1A"/>
    <w:rsid w:val="007A23F8"/>
    <w:rsid w:val="007A2642"/>
    <w:rsid w:val="007A2D3A"/>
    <w:rsid w:val="007A32F5"/>
    <w:rsid w:val="007A4693"/>
    <w:rsid w:val="007A46BC"/>
    <w:rsid w:val="007A4CBC"/>
    <w:rsid w:val="007A6D01"/>
    <w:rsid w:val="007A6FC1"/>
    <w:rsid w:val="007A6FF8"/>
    <w:rsid w:val="007A7480"/>
    <w:rsid w:val="007A7D95"/>
    <w:rsid w:val="007B0E36"/>
    <w:rsid w:val="007B1B86"/>
    <w:rsid w:val="007B2B23"/>
    <w:rsid w:val="007B2F13"/>
    <w:rsid w:val="007B3348"/>
    <w:rsid w:val="007B3458"/>
    <w:rsid w:val="007B39BF"/>
    <w:rsid w:val="007B3E9E"/>
    <w:rsid w:val="007B4BD2"/>
    <w:rsid w:val="007B5E1D"/>
    <w:rsid w:val="007B6053"/>
    <w:rsid w:val="007B622C"/>
    <w:rsid w:val="007B7157"/>
    <w:rsid w:val="007C0BCF"/>
    <w:rsid w:val="007C0D5F"/>
    <w:rsid w:val="007C2850"/>
    <w:rsid w:val="007C2BB6"/>
    <w:rsid w:val="007C3AF0"/>
    <w:rsid w:val="007C3EF3"/>
    <w:rsid w:val="007C3F79"/>
    <w:rsid w:val="007C440B"/>
    <w:rsid w:val="007C4BD9"/>
    <w:rsid w:val="007C554A"/>
    <w:rsid w:val="007C5652"/>
    <w:rsid w:val="007C6A66"/>
    <w:rsid w:val="007C6CF7"/>
    <w:rsid w:val="007C7676"/>
    <w:rsid w:val="007C7719"/>
    <w:rsid w:val="007D1968"/>
    <w:rsid w:val="007D1C9A"/>
    <w:rsid w:val="007D298D"/>
    <w:rsid w:val="007D2AAA"/>
    <w:rsid w:val="007D2B4A"/>
    <w:rsid w:val="007D2BE6"/>
    <w:rsid w:val="007D30B2"/>
    <w:rsid w:val="007D4CD1"/>
    <w:rsid w:val="007D6299"/>
    <w:rsid w:val="007D7710"/>
    <w:rsid w:val="007D7E44"/>
    <w:rsid w:val="007E03B8"/>
    <w:rsid w:val="007E088D"/>
    <w:rsid w:val="007E0BD4"/>
    <w:rsid w:val="007E11E6"/>
    <w:rsid w:val="007E1373"/>
    <w:rsid w:val="007E1BA8"/>
    <w:rsid w:val="007E2586"/>
    <w:rsid w:val="007E280F"/>
    <w:rsid w:val="007E37F3"/>
    <w:rsid w:val="007E4CD7"/>
    <w:rsid w:val="007E52AD"/>
    <w:rsid w:val="007E61A4"/>
    <w:rsid w:val="007E65F4"/>
    <w:rsid w:val="007E6C3E"/>
    <w:rsid w:val="007E6F59"/>
    <w:rsid w:val="007E7F04"/>
    <w:rsid w:val="007F10E9"/>
    <w:rsid w:val="007F16DC"/>
    <w:rsid w:val="007F174F"/>
    <w:rsid w:val="007F3132"/>
    <w:rsid w:val="007F34A5"/>
    <w:rsid w:val="007F512B"/>
    <w:rsid w:val="007F5379"/>
    <w:rsid w:val="007F550B"/>
    <w:rsid w:val="007F567B"/>
    <w:rsid w:val="007F5E99"/>
    <w:rsid w:val="007F6071"/>
    <w:rsid w:val="007F64AE"/>
    <w:rsid w:val="007F680E"/>
    <w:rsid w:val="007F6C9E"/>
    <w:rsid w:val="007F70A3"/>
    <w:rsid w:val="007F75CD"/>
    <w:rsid w:val="007F78AA"/>
    <w:rsid w:val="007F7EB6"/>
    <w:rsid w:val="00800CE5"/>
    <w:rsid w:val="0080154E"/>
    <w:rsid w:val="00801569"/>
    <w:rsid w:val="008021A6"/>
    <w:rsid w:val="00802294"/>
    <w:rsid w:val="008023D9"/>
    <w:rsid w:val="00804592"/>
    <w:rsid w:val="008046CD"/>
    <w:rsid w:val="00804C17"/>
    <w:rsid w:val="00806488"/>
    <w:rsid w:val="008119DD"/>
    <w:rsid w:val="008121E6"/>
    <w:rsid w:val="008123F7"/>
    <w:rsid w:val="00812955"/>
    <w:rsid w:val="00812A30"/>
    <w:rsid w:val="00812EAF"/>
    <w:rsid w:val="00813A25"/>
    <w:rsid w:val="00814078"/>
    <w:rsid w:val="00814734"/>
    <w:rsid w:val="00814E47"/>
    <w:rsid w:val="008152F7"/>
    <w:rsid w:val="00816E5B"/>
    <w:rsid w:val="00817392"/>
    <w:rsid w:val="00817D71"/>
    <w:rsid w:val="00817E87"/>
    <w:rsid w:val="00820292"/>
    <w:rsid w:val="00821875"/>
    <w:rsid w:val="00822670"/>
    <w:rsid w:val="00822764"/>
    <w:rsid w:val="00822943"/>
    <w:rsid w:val="008240D2"/>
    <w:rsid w:val="008240F8"/>
    <w:rsid w:val="00824B61"/>
    <w:rsid w:val="00825045"/>
    <w:rsid w:val="008250CE"/>
    <w:rsid w:val="0082534E"/>
    <w:rsid w:val="00825677"/>
    <w:rsid w:val="0082576A"/>
    <w:rsid w:val="008258E9"/>
    <w:rsid w:val="00826A57"/>
    <w:rsid w:val="008271A4"/>
    <w:rsid w:val="00827398"/>
    <w:rsid w:val="008308F1"/>
    <w:rsid w:val="008311F7"/>
    <w:rsid w:val="0083322B"/>
    <w:rsid w:val="008344E9"/>
    <w:rsid w:val="00834A57"/>
    <w:rsid w:val="00834D03"/>
    <w:rsid w:val="00836B9A"/>
    <w:rsid w:val="008372A3"/>
    <w:rsid w:val="008400D6"/>
    <w:rsid w:val="0084028A"/>
    <w:rsid w:val="00840876"/>
    <w:rsid w:val="00842E85"/>
    <w:rsid w:val="00843022"/>
    <w:rsid w:val="00843837"/>
    <w:rsid w:val="008446A1"/>
    <w:rsid w:val="00845A44"/>
    <w:rsid w:val="0084601D"/>
    <w:rsid w:val="0084712D"/>
    <w:rsid w:val="00847D9D"/>
    <w:rsid w:val="00851A71"/>
    <w:rsid w:val="00851B08"/>
    <w:rsid w:val="008523EA"/>
    <w:rsid w:val="0085307B"/>
    <w:rsid w:val="00853200"/>
    <w:rsid w:val="008534F7"/>
    <w:rsid w:val="00853A50"/>
    <w:rsid w:val="00853F64"/>
    <w:rsid w:val="00854168"/>
    <w:rsid w:val="00854866"/>
    <w:rsid w:val="00854E26"/>
    <w:rsid w:val="00854F4B"/>
    <w:rsid w:val="0085518D"/>
    <w:rsid w:val="0085568F"/>
    <w:rsid w:val="00855942"/>
    <w:rsid w:val="008563AA"/>
    <w:rsid w:val="00856920"/>
    <w:rsid w:val="00857195"/>
    <w:rsid w:val="00857AFD"/>
    <w:rsid w:val="00857D45"/>
    <w:rsid w:val="008606E8"/>
    <w:rsid w:val="008617A3"/>
    <w:rsid w:val="00861F1C"/>
    <w:rsid w:val="00863C57"/>
    <w:rsid w:val="00863FA0"/>
    <w:rsid w:val="00863FE0"/>
    <w:rsid w:val="0086674D"/>
    <w:rsid w:val="00870600"/>
    <w:rsid w:val="00871C44"/>
    <w:rsid w:val="00872DA1"/>
    <w:rsid w:val="0087372D"/>
    <w:rsid w:val="0087391B"/>
    <w:rsid w:val="00873963"/>
    <w:rsid w:val="008739C9"/>
    <w:rsid w:val="00874297"/>
    <w:rsid w:val="00874C86"/>
    <w:rsid w:val="008755EC"/>
    <w:rsid w:val="008756F4"/>
    <w:rsid w:val="00876527"/>
    <w:rsid w:val="0087655C"/>
    <w:rsid w:val="00877832"/>
    <w:rsid w:val="00877A06"/>
    <w:rsid w:val="00880048"/>
    <w:rsid w:val="00880734"/>
    <w:rsid w:val="008809CD"/>
    <w:rsid w:val="00880BB2"/>
    <w:rsid w:val="00880BBA"/>
    <w:rsid w:val="0088142E"/>
    <w:rsid w:val="00881BAD"/>
    <w:rsid w:val="00882D1A"/>
    <w:rsid w:val="00883630"/>
    <w:rsid w:val="008836BE"/>
    <w:rsid w:val="0088460A"/>
    <w:rsid w:val="00884E9E"/>
    <w:rsid w:val="008856A8"/>
    <w:rsid w:val="008856D5"/>
    <w:rsid w:val="00886170"/>
    <w:rsid w:val="0088651E"/>
    <w:rsid w:val="00887418"/>
    <w:rsid w:val="0088742C"/>
    <w:rsid w:val="00890C83"/>
    <w:rsid w:val="00891AB0"/>
    <w:rsid w:val="00892022"/>
    <w:rsid w:val="00893303"/>
    <w:rsid w:val="008937F6"/>
    <w:rsid w:val="008941C1"/>
    <w:rsid w:val="008942B2"/>
    <w:rsid w:val="00894791"/>
    <w:rsid w:val="00894BEC"/>
    <w:rsid w:val="00894C4E"/>
    <w:rsid w:val="00895360"/>
    <w:rsid w:val="0089558B"/>
    <w:rsid w:val="00895FD3"/>
    <w:rsid w:val="0089650F"/>
    <w:rsid w:val="00896C45"/>
    <w:rsid w:val="00896DBB"/>
    <w:rsid w:val="00897B50"/>
    <w:rsid w:val="00897D61"/>
    <w:rsid w:val="008A0E28"/>
    <w:rsid w:val="008A1C3E"/>
    <w:rsid w:val="008A2AD9"/>
    <w:rsid w:val="008A40C6"/>
    <w:rsid w:val="008A41B7"/>
    <w:rsid w:val="008A4254"/>
    <w:rsid w:val="008A4754"/>
    <w:rsid w:val="008A48AA"/>
    <w:rsid w:val="008A4A95"/>
    <w:rsid w:val="008A555D"/>
    <w:rsid w:val="008A619E"/>
    <w:rsid w:val="008A6963"/>
    <w:rsid w:val="008A71E7"/>
    <w:rsid w:val="008A774E"/>
    <w:rsid w:val="008A7A99"/>
    <w:rsid w:val="008B099E"/>
    <w:rsid w:val="008B0EF5"/>
    <w:rsid w:val="008B3472"/>
    <w:rsid w:val="008B3B00"/>
    <w:rsid w:val="008B4283"/>
    <w:rsid w:val="008B4678"/>
    <w:rsid w:val="008B49E1"/>
    <w:rsid w:val="008B50EF"/>
    <w:rsid w:val="008B614F"/>
    <w:rsid w:val="008B7CCB"/>
    <w:rsid w:val="008C1056"/>
    <w:rsid w:val="008C15EE"/>
    <w:rsid w:val="008C2DCB"/>
    <w:rsid w:val="008C2E2C"/>
    <w:rsid w:val="008C30FD"/>
    <w:rsid w:val="008C31BA"/>
    <w:rsid w:val="008C3515"/>
    <w:rsid w:val="008C561A"/>
    <w:rsid w:val="008C5AEB"/>
    <w:rsid w:val="008C7554"/>
    <w:rsid w:val="008C760A"/>
    <w:rsid w:val="008C7816"/>
    <w:rsid w:val="008C7B4B"/>
    <w:rsid w:val="008C7BF6"/>
    <w:rsid w:val="008D0507"/>
    <w:rsid w:val="008D0691"/>
    <w:rsid w:val="008D0C66"/>
    <w:rsid w:val="008D17D6"/>
    <w:rsid w:val="008D19DE"/>
    <w:rsid w:val="008D1B06"/>
    <w:rsid w:val="008D1C49"/>
    <w:rsid w:val="008D1DE3"/>
    <w:rsid w:val="008D2782"/>
    <w:rsid w:val="008D36DE"/>
    <w:rsid w:val="008D3E25"/>
    <w:rsid w:val="008D4682"/>
    <w:rsid w:val="008D49D8"/>
    <w:rsid w:val="008D5E79"/>
    <w:rsid w:val="008D6501"/>
    <w:rsid w:val="008D6A86"/>
    <w:rsid w:val="008D77A4"/>
    <w:rsid w:val="008D7855"/>
    <w:rsid w:val="008D7B21"/>
    <w:rsid w:val="008D7CBD"/>
    <w:rsid w:val="008E0224"/>
    <w:rsid w:val="008E0280"/>
    <w:rsid w:val="008E13AB"/>
    <w:rsid w:val="008E2470"/>
    <w:rsid w:val="008E2CB4"/>
    <w:rsid w:val="008E3FDF"/>
    <w:rsid w:val="008E4570"/>
    <w:rsid w:val="008E4DD2"/>
    <w:rsid w:val="008E5430"/>
    <w:rsid w:val="008E5904"/>
    <w:rsid w:val="008E5B66"/>
    <w:rsid w:val="008E68A3"/>
    <w:rsid w:val="008E6D44"/>
    <w:rsid w:val="008E76B6"/>
    <w:rsid w:val="008F0B42"/>
    <w:rsid w:val="008F0BA9"/>
    <w:rsid w:val="008F206F"/>
    <w:rsid w:val="008F4284"/>
    <w:rsid w:val="008F50F5"/>
    <w:rsid w:val="008F5DA0"/>
    <w:rsid w:val="008F673C"/>
    <w:rsid w:val="008F691B"/>
    <w:rsid w:val="008F6BD0"/>
    <w:rsid w:val="008F6EBE"/>
    <w:rsid w:val="008F704D"/>
    <w:rsid w:val="0090038F"/>
    <w:rsid w:val="009014BC"/>
    <w:rsid w:val="0090208C"/>
    <w:rsid w:val="00902110"/>
    <w:rsid w:val="009041CE"/>
    <w:rsid w:val="0090434F"/>
    <w:rsid w:val="00904FA6"/>
    <w:rsid w:val="00905D2D"/>
    <w:rsid w:val="009060DF"/>
    <w:rsid w:val="00906C7F"/>
    <w:rsid w:val="00906D48"/>
    <w:rsid w:val="00906DE5"/>
    <w:rsid w:val="009072D1"/>
    <w:rsid w:val="00907657"/>
    <w:rsid w:val="009102D6"/>
    <w:rsid w:val="00910F25"/>
    <w:rsid w:val="00910F82"/>
    <w:rsid w:val="009114A7"/>
    <w:rsid w:val="009116B0"/>
    <w:rsid w:val="00911CFC"/>
    <w:rsid w:val="009132F1"/>
    <w:rsid w:val="009136AC"/>
    <w:rsid w:val="009170AA"/>
    <w:rsid w:val="00917213"/>
    <w:rsid w:val="00917378"/>
    <w:rsid w:val="009173F7"/>
    <w:rsid w:val="00917633"/>
    <w:rsid w:val="0091787F"/>
    <w:rsid w:val="00917BA1"/>
    <w:rsid w:val="00917EC7"/>
    <w:rsid w:val="00920518"/>
    <w:rsid w:val="00921E17"/>
    <w:rsid w:val="00922443"/>
    <w:rsid w:val="00922A54"/>
    <w:rsid w:val="00922BF6"/>
    <w:rsid w:val="00923599"/>
    <w:rsid w:val="00924978"/>
    <w:rsid w:val="009265A7"/>
    <w:rsid w:val="00926EB2"/>
    <w:rsid w:val="00926F90"/>
    <w:rsid w:val="00927DEA"/>
    <w:rsid w:val="0093059D"/>
    <w:rsid w:val="00930E7C"/>
    <w:rsid w:val="009333A0"/>
    <w:rsid w:val="00933C6C"/>
    <w:rsid w:val="00933F87"/>
    <w:rsid w:val="00934B28"/>
    <w:rsid w:val="009359C0"/>
    <w:rsid w:val="00935D0D"/>
    <w:rsid w:val="00936444"/>
    <w:rsid w:val="009372EC"/>
    <w:rsid w:val="009374C6"/>
    <w:rsid w:val="00940185"/>
    <w:rsid w:val="0094057A"/>
    <w:rsid w:val="009408C9"/>
    <w:rsid w:val="009418D7"/>
    <w:rsid w:val="0094366F"/>
    <w:rsid w:val="0094440C"/>
    <w:rsid w:val="00944997"/>
    <w:rsid w:val="00945145"/>
    <w:rsid w:val="00945534"/>
    <w:rsid w:val="00945746"/>
    <w:rsid w:val="00945BF7"/>
    <w:rsid w:val="00945EBA"/>
    <w:rsid w:val="00946B90"/>
    <w:rsid w:val="00947037"/>
    <w:rsid w:val="009476E4"/>
    <w:rsid w:val="00950191"/>
    <w:rsid w:val="009503E9"/>
    <w:rsid w:val="0095201B"/>
    <w:rsid w:val="00952287"/>
    <w:rsid w:val="00952A57"/>
    <w:rsid w:val="00952BD8"/>
    <w:rsid w:val="00953373"/>
    <w:rsid w:val="00954841"/>
    <w:rsid w:val="0095489A"/>
    <w:rsid w:val="00954A5E"/>
    <w:rsid w:val="00954D2E"/>
    <w:rsid w:val="009554F3"/>
    <w:rsid w:val="00956592"/>
    <w:rsid w:val="00957A29"/>
    <w:rsid w:val="00957D60"/>
    <w:rsid w:val="00961272"/>
    <w:rsid w:val="009619CA"/>
    <w:rsid w:val="00962B5D"/>
    <w:rsid w:val="00962B88"/>
    <w:rsid w:val="0096490B"/>
    <w:rsid w:val="00966384"/>
    <w:rsid w:val="0096649B"/>
    <w:rsid w:val="00970A6D"/>
    <w:rsid w:val="00970E7F"/>
    <w:rsid w:val="009723D7"/>
    <w:rsid w:val="00972541"/>
    <w:rsid w:val="009727CB"/>
    <w:rsid w:val="009738A6"/>
    <w:rsid w:val="00973BBE"/>
    <w:rsid w:val="00975292"/>
    <w:rsid w:val="00975963"/>
    <w:rsid w:val="00975CBF"/>
    <w:rsid w:val="009768E7"/>
    <w:rsid w:val="009777CF"/>
    <w:rsid w:val="00977C0A"/>
    <w:rsid w:val="0098025E"/>
    <w:rsid w:val="0098029D"/>
    <w:rsid w:val="00980374"/>
    <w:rsid w:val="00983456"/>
    <w:rsid w:val="00983571"/>
    <w:rsid w:val="009835F7"/>
    <w:rsid w:val="00983699"/>
    <w:rsid w:val="0098429C"/>
    <w:rsid w:val="009843C1"/>
    <w:rsid w:val="009851AB"/>
    <w:rsid w:val="00986239"/>
    <w:rsid w:val="00986DCD"/>
    <w:rsid w:val="00987300"/>
    <w:rsid w:val="00987432"/>
    <w:rsid w:val="00987B0A"/>
    <w:rsid w:val="00987F13"/>
    <w:rsid w:val="00987F54"/>
    <w:rsid w:val="009906DC"/>
    <w:rsid w:val="00990921"/>
    <w:rsid w:val="00990DBC"/>
    <w:rsid w:val="00991DBF"/>
    <w:rsid w:val="009928FB"/>
    <w:rsid w:val="00992C10"/>
    <w:rsid w:val="00994C40"/>
    <w:rsid w:val="00994D11"/>
    <w:rsid w:val="009963E1"/>
    <w:rsid w:val="00996477"/>
    <w:rsid w:val="009A0217"/>
    <w:rsid w:val="009A02EA"/>
    <w:rsid w:val="009A0DBE"/>
    <w:rsid w:val="009A0FC7"/>
    <w:rsid w:val="009A284D"/>
    <w:rsid w:val="009A2A7E"/>
    <w:rsid w:val="009A39BF"/>
    <w:rsid w:val="009A4772"/>
    <w:rsid w:val="009A5DEB"/>
    <w:rsid w:val="009A6AA0"/>
    <w:rsid w:val="009A74A9"/>
    <w:rsid w:val="009A75C7"/>
    <w:rsid w:val="009A7F9E"/>
    <w:rsid w:val="009B0D1A"/>
    <w:rsid w:val="009B0DAD"/>
    <w:rsid w:val="009B104F"/>
    <w:rsid w:val="009B186A"/>
    <w:rsid w:val="009B21D8"/>
    <w:rsid w:val="009B2C43"/>
    <w:rsid w:val="009B3628"/>
    <w:rsid w:val="009B3C83"/>
    <w:rsid w:val="009B3FEF"/>
    <w:rsid w:val="009B4C6C"/>
    <w:rsid w:val="009B4E1E"/>
    <w:rsid w:val="009B71BE"/>
    <w:rsid w:val="009B78B1"/>
    <w:rsid w:val="009B7BF9"/>
    <w:rsid w:val="009C12F4"/>
    <w:rsid w:val="009C16B8"/>
    <w:rsid w:val="009C28AF"/>
    <w:rsid w:val="009C504C"/>
    <w:rsid w:val="009C5597"/>
    <w:rsid w:val="009C56DC"/>
    <w:rsid w:val="009C6AD9"/>
    <w:rsid w:val="009C6ED2"/>
    <w:rsid w:val="009C7161"/>
    <w:rsid w:val="009C7429"/>
    <w:rsid w:val="009C7E2E"/>
    <w:rsid w:val="009D079C"/>
    <w:rsid w:val="009D1B25"/>
    <w:rsid w:val="009D1B42"/>
    <w:rsid w:val="009D24E8"/>
    <w:rsid w:val="009D2C6F"/>
    <w:rsid w:val="009D346A"/>
    <w:rsid w:val="009D4832"/>
    <w:rsid w:val="009D56EC"/>
    <w:rsid w:val="009E0F94"/>
    <w:rsid w:val="009E14EF"/>
    <w:rsid w:val="009E1CD6"/>
    <w:rsid w:val="009E220C"/>
    <w:rsid w:val="009E2E3B"/>
    <w:rsid w:val="009E4ADB"/>
    <w:rsid w:val="009E5040"/>
    <w:rsid w:val="009E551F"/>
    <w:rsid w:val="009E5E2E"/>
    <w:rsid w:val="009E649E"/>
    <w:rsid w:val="009E6660"/>
    <w:rsid w:val="009E77BD"/>
    <w:rsid w:val="009F0002"/>
    <w:rsid w:val="009F0246"/>
    <w:rsid w:val="009F0A88"/>
    <w:rsid w:val="009F0AF8"/>
    <w:rsid w:val="009F152C"/>
    <w:rsid w:val="009F15DD"/>
    <w:rsid w:val="009F2B42"/>
    <w:rsid w:val="009F2FC9"/>
    <w:rsid w:val="009F35A9"/>
    <w:rsid w:val="009F35FA"/>
    <w:rsid w:val="009F3A59"/>
    <w:rsid w:val="009F5B6A"/>
    <w:rsid w:val="009F5EA5"/>
    <w:rsid w:val="009F5FA0"/>
    <w:rsid w:val="009F642A"/>
    <w:rsid w:val="009F7601"/>
    <w:rsid w:val="009F7905"/>
    <w:rsid w:val="00A010B5"/>
    <w:rsid w:val="00A01DFB"/>
    <w:rsid w:val="00A02AF2"/>
    <w:rsid w:val="00A0322B"/>
    <w:rsid w:val="00A03370"/>
    <w:rsid w:val="00A04380"/>
    <w:rsid w:val="00A04F23"/>
    <w:rsid w:val="00A05750"/>
    <w:rsid w:val="00A05A7E"/>
    <w:rsid w:val="00A066FD"/>
    <w:rsid w:val="00A0671F"/>
    <w:rsid w:val="00A06FD5"/>
    <w:rsid w:val="00A07A7F"/>
    <w:rsid w:val="00A07C4A"/>
    <w:rsid w:val="00A109E5"/>
    <w:rsid w:val="00A10E2F"/>
    <w:rsid w:val="00A10FBC"/>
    <w:rsid w:val="00A11070"/>
    <w:rsid w:val="00A11D0A"/>
    <w:rsid w:val="00A12B21"/>
    <w:rsid w:val="00A12D6B"/>
    <w:rsid w:val="00A1347C"/>
    <w:rsid w:val="00A14ED8"/>
    <w:rsid w:val="00A17023"/>
    <w:rsid w:val="00A17F27"/>
    <w:rsid w:val="00A20DCD"/>
    <w:rsid w:val="00A20F1C"/>
    <w:rsid w:val="00A21F62"/>
    <w:rsid w:val="00A22665"/>
    <w:rsid w:val="00A22D9B"/>
    <w:rsid w:val="00A22DFC"/>
    <w:rsid w:val="00A23974"/>
    <w:rsid w:val="00A24510"/>
    <w:rsid w:val="00A24A70"/>
    <w:rsid w:val="00A25781"/>
    <w:rsid w:val="00A258F3"/>
    <w:rsid w:val="00A25F0F"/>
    <w:rsid w:val="00A26E9F"/>
    <w:rsid w:val="00A279CF"/>
    <w:rsid w:val="00A27B26"/>
    <w:rsid w:val="00A30553"/>
    <w:rsid w:val="00A309B9"/>
    <w:rsid w:val="00A3173D"/>
    <w:rsid w:val="00A31D87"/>
    <w:rsid w:val="00A32C62"/>
    <w:rsid w:val="00A33492"/>
    <w:rsid w:val="00A34733"/>
    <w:rsid w:val="00A37A01"/>
    <w:rsid w:val="00A37AB6"/>
    <w:rsid w:val="00A40326"/>
    <w:rsid w:val="00A407C2"/>
    <w:rsid w:val="00A40A85"/>
    <w:rsid w:val="00A40F02"/>
    <w:rsid w:val="00A41936"/>
    <w:rsid w:val="00A4219A"/>
    <w:rsid w:val="00A43012"/>
    <w:rsid w:val="00A435AE"/>
    <w:rsid w:val="00A43A3F"/>
    <w:rsid w:val="00A4428F"/>
    <w:rsid w:val="00A44F7F"/>
    <w:rsid w:val="00A45FD4"/>
    <w:rsid w:val="00A46063"/>
    <w:rsid w:val="00A46585"/>
    <w:rsid w:val="00A47331"/>
    <w:rsid w:val="00A476FE"/>
    <w:rsid w:val="00A47A80"/>
    <w:rsid w:val="00A47B7E"/>
    <w:rsid w:val="00A505AF"/>
    <w:rsid w:val="00A51FB2"/>
    <w:rsid w:val="00A53BA7"/>
    <w:rsid w:val="00A54C23"/>
    <w:rsid w:val="00A5659D"/>
    <w:rsid w:val="00A56A38"/>
    <w:rsid w:val="00A60733"/>
    <w:rsid w:val="00A60A2F"/>
    <w:rsid w:val="00A622DA"/>
    <w:rsid w:val="00A6301F"/>
    <w:rsid w:val="00A6309A"/>
    <w:rsid w:val="00A65918"/>
    <w:rsid w:val="00A65998"/>
    <w:rsid w:val="00A65ADB"/>
    <w:rsid w:val="00A65DDE"/>
    <w:rsid w:val="00A65E9A"/>
    <w:rsid w:val="00A66792"/>
    <w:rsid w:val="00A67396"/>
    <w:rsid w:val="00A70481"/>
    <w:rsid w:val="00A70EDC"/>
    <w:rsid w:val="00A720D0"/>
    <w:rsid w:val="00A72196"/>
    <w:rsid w:val="00A7353B"/>
    <w:rsid w:val="00A75826"/>
    <w:rsid w:val="00A76E2C"/>
    <w:rsid w:val="00A7713B"/>
    <w:rsid w:val="00A80318"/>
    <w:rsid w:val="00A819DB"/>
    <w:rsid w:val="00A8248D"/>
    <w:rsid w:val="00A83354"/>
    <w:rsid w:val="00A8425C"/>
    <w:rsid w:val="00A84867"/>
    <w:rsid w:val="00A8546D"/>
    <w:rsid w:val="00A85AD7"/>
    <w:rsid w:val="00A85CAB"/>
    <w:rsid w:val="00A85D38"/>
    <w:rsid w:val="00A8696F"/>
    <w:rsid w:val="00A902B4"/>
    <w:rsid w:val="00A90A8E"/>
    <w:rsid w:val="00A91D2B"/>
    <w:rsid w:val="00A9240D"/>
    <w:rsid w:val="00A92BCC"/>
    <w:rsid w:val="00A932F4"/>
    <w:rsid w:val="00A94A86"/>
    <w:rsid w:val="00A95562"/>
    <w:rsid w:val="00A961AB"/>
    <w:rsid w:val="00A96487"/>
    <w:rsid w:val="00A9712D"/>
    <w:rsid w:val="00A9790E"/>
    <w:rsid w:val="00AA237A"/>
    <w:rsid w:val="00AA3074"/>
    <w:rsid w:val="00AA319E"/>
    <w:rsid w:val="00AA3918"/>
    <w:rsid w:val="00AA4672"/>
    <w:rsid w:val="00AA5311"/>
    <w:rsid w:val="00AA6079"/>
    <w:rsid w:val="00AB03D1"/>
    <w:rsid w:val="00AB0659"/>
    <w:rsid w:val="00AB0C78"/>
    <w:rsid w:val="00AB111E"/>
    <w:rsid w:val="00AB1B6E"/>
    <w:rsid w:val="00AB1DD0"/>
    <w:rsid w:val="00AB37C3"/>
    <w:rsid w:val="00AB3AE9"/>
    <w:rsid w:val="00AB4382"/>
    <w:rsid w:val="00AB4A00"/>
    <w:rsid w:val="00AB4CC2"/>
    <w:rsid w:val="00AB54D1"/>
    <w:rsid w:val="00AB6337"/>
    <w:rsid w:val="00AB6349"/>
    <w:rsid w:val="00AB66E0"/>
    <w:rsid w:val="00AB69B6"/>
    <w:rsid w:val="00AB700B"/>
    <w:rsid w:val="00AB79FB"/>
    <w:rsid w:val="00AB7C28"/>
    <w:rsid w:val="00AC1556"/>
    <w:rsid w:val="00AC1C87"/>
    <w:rsid w:val="00AC20BC"/>
    <w:rsid w:val="00AC302F"/>
    <w:rsid w:val="00AC428B"/>
    <w:rsid w:val="00AC47FE"/>
    <w:rsid w:val="00AC4B26"/>
    <w:rsid w:val="00AC6344"/>
    <w:rsid w:val="00AC6C85"/>
    <w:rsid w:val="00AC78DC"/>
    <w:rsid w:val="00AC7EFF"/>
    <w:rsid w:val="00AD04C8"/>
    <w:rsid w:val="00AD0E09"/>
    <w:rsid w:val="00AD2126"/>
    <w:rsid w:val="00AD2335"/>
    <w:rsid w:val="00AD249B"/>
    <w:rsid w:val="00AD2E33"/>
    <w:rsid w:val="00AD37B8"/>
    <w:rsid w:val="00AD50C2"/>
    <w:rsid w:val="00AD52FD"/>
    <w:rsid w:val="00AD594E"/>
    <w:rsid w:val="00AD6C97"/>
    <w:rsid w:val="00AD7110"/>
    <w:rsid w:val="00AD788D"/>
    <w:rsid w:val="00AD7A2A"/>
    <w:rsid w:val="00AD7B07"/>
    <w:rsid w:val="00AD7B6F"/>
    <w:rsid w:val="00AE0C0B"/>
    <w:rsid w:val="00AE0C32"/>
    <w:rsid w:val="00AE12B5"/>
    <w:rsid w:val="00AE1334"/>
    <w:rsid w:val="00AE13FB"/>
    <w:rsid w:val="00AE204B"/>
    <w:rsid w:val="00AE2348"/>
    <w:rsid w:val="00AE2CC5"/>
    <w:rsid w:val="00AE2D55"/>
    <w:rsid w:val="00AE3637"/>
    <w:rsid w:val="00AE36DE"/>
    <w:rsid w:val="00AE3CED"/>
    <w:rsid w:val="00AE3F6A"/>
    <w:rsid w:val="00AE4759"/>
    <w:rsid w:val="00AE58D8"/>
    <w:rsid w:val="00AE5D65"/>
    <w:rsid w:val="00AE6017"/>
    <w:rsid w:val="00AE63E4"/>
    <w:rsid w:val="00AE7F48"/>
    <w:rsid w:val="00AF004A"/>
    <w:rsid w:val="00AF0366"/>
    <w:rsid w:val="00AF07D1"/>
    <w:rsid w:val="00AF09F6"/>
    <w:rsid w:val="00AF0B6F"/>
    <w:rsid w:val="00AF14D0"/>
    <w:rsid w:val="00AF20AD"/>
    <w:rsid w:val="00AF37F3"/>
    <w:rsid w:val="00AF396C"/>
    <w:rsid w:val="00AF47C7"/>
    <w:rsid w:val="00AF4A73"/>
    <w:rsid w:val="00AF51DF"/>
    <w:rsid w:val="00AF53A1"/>
    <w:rsid w:val="00AF6910"/>
    <w:rsid w:val="00AF765C"/>
    <w:rsid w:val="00AF7E58"/>
    <w:rsid w:val="00B00F68"/>
    <w:rsid w:val="00B018E5"/>
    <w:rsid w:val="00B0238B"/>
    <w:rsid w:val="00B02913"/>
    <w:rsid w:val="00B02A38"/>
    <w:rsid w:val="00B03543"/>
    <w:rsid w:val="00B036D3"/>
    <w:rsid w:val="00B0411C"/>
    <w:rsid w:val="00B04517"/>
    <w:rsid w:val="00B06003"/>
    <w:rsid w:val="00B06183"/>
    <w:rsid w:val="00B06325"/>
    <w:rsid w:val="00B06BDB"/>
    <w:rsid w:val="00B06F7D"/>
    <w:rsid w:val="00B10E7C"/>
    <w:rsid w:val="00B125ED"/>
    <w:rsid w:val="00B14C95"/>
    <w:rsid w:val="00B152AB"/>
    <w:rsid w:val="00B1554D"/>
    <w:rsid w:val="00B15A82"/>
    <w:rsid w:val="00B165A2"/>
    <w:rsid w:val="00B17798"/>
    <w:rsid w:val="00B17800"/>
    <w:rsid w:val="00B178FB"/>
    <w:rsid w:val="00B17C01"/>
    <w:rsid w:val="00B2025E"/>
    <w:rsid w:val="00B21183"/>
    <w:rsid w:val="00B22DBD"/>
    <w:rsid w:val="00B23433"/>
    <w:rsid w:val="00B2349B"/>
    <w:rsid w:val="00B23979"/>
    <w:rsid w:val="00B23CD7"/>
    <w:rsid w:val="00B23FB1"/>
    <w:rsid w:val="00B24A08"/>
    <w:rsid w:val="00B2557F"/>
    <w:rsid w:val="00B25D5A"/>
    <w:rsid w:val="00B26057"/>
    <w:rsid w:val="00B266BF"/>
    <w:rsid w:val="00B26D64"/>
    <w:rsid w:val="00B277A1"/>
    <w:rsid w:val="00B27C0D"/>
    <w:rsid w:val="00B30BCA"/>
    <w:rsid w:val="00B3180A"/>
    <w:rsid w:val="00B31A18"/>
    <w:rsid w:val="00B320C5"/>
    <w:rsid w:val="00B322B7"/>
    <w:rsid w:val="00B33604"/>
    <w:rsid w:val="00B336DC"/>
    <w:rsid w:val="00B33E6A"/>
    <w:rsid w:val="00B34405"/>
    <w:rsid w:val="00B346E3"/>
    <w:rsid w:val="00B34A66"/>
    <w:rsid w:val="00B367FB"/>
    <w:rsid w:val="00B37303"/>
    <w:rsid w:val="00B37F57"/>
    <w:rsid w:val="00B4003D"/>
    <w:rsid w:val="00B41265"/>
    <w:rsid w:val="00B41BE3"/>
    <w:rsid w:val="00B42D94"/>
    <w:rsid w:val="00B4410D"/>
    <w:rsid w:val="00B44154"/>
    <w:rsid w:val="00B4433B"/>
    <w:rsid w:val="00B447FE"/>
    <w:rsid w:val="00B44DD7"/>
    <w:rsid w:val="00B4591C"/>
    <w:rsid w:val="00B459D9"/>
    <w:rsid w:val="00B459E1"/>
    <w:rsid w:val="00B46428"/>
    <w:rsid w:val="00B47592"/>
    <w:rsid w:val="00B4776A"/>
    <w:rsid w:val="00B47FF3"/>
    <w:rsid w:val="00B50C16"/>
    <w:rsid w:val="00B523BA"/>
    <w:rsid w:val="00B531B3"/>
    <w:rsid w:val="00B531D3"/>
    <w:rsid w:val="00B54467"/>
    <w:rsid w:val="00B5462A"/>
    <w:rsid w:val="00B5477B"/>
    <w:rsid w:val="00B549A9"/>
    <w:rsid w:val="00B54CDF"/>
    <w:rsid w:val="00B54E8D"/>
    <w:rsid w:val="00B550B9"/>
    <w:rsid w:val="00B5529D"/>
    <w:rsid w:val="00B56901"/>
    <w:rsid w:val="00B56EE4"/>
    <w:rsid w:val="00B57337"/>
    <w:rsid w:val="00B57901"/>
    <w:rsid w:val="00B57C90"/>
    <w:rsid w:val="00B60F91"/>
    <w:rsid w:val="00B61635"/>
    <w:rsid w:val="00B62E25"/>
    <w:rsid w:val="00B639D6"/>
    <w:rsid w:val="00B64393"/>
    <w:rsid w:val="00B6490D"/>
    <w:rsid w:val="00B64BD3"/>
    <w:rsid w:val="00B64FE9"/>
    <w:rsid w:val="00B66F8F"/>
    <w:rsid w:val="00B67A97"/>
    <w:rsid w:val="00B7002D"/>
    <w:rsid w:val="00B701F2"/>
    <w:rsid w:val="00B70478"/>
    <w:rsid w:val="00B717CD"/>
    <w:rsid w:val="00B718D5"/>
    <w:rsid w:val="00B721AD"/>
    <w:rsid w:val="00B73F5A"/>
    <w:rsid w:val="00B74439"/>
    <w:rsid w:val="00B7460B"/>
    <w:rsid w:val="00B74D29"/>
    <w:rsid w:val="00B74E06"/>
    <w:rsid w:val="00B75B4F"/>
    <w:rsid w:val="00B76022"/>
    <w:rsid w:val="00B761F6"/>
    <w:rsid w:val="00B77D7A"/>
    <w:rsid w:val="00B77D91"/>
    <w:rsid w:val="00B80018"/>
    <w:rsid w:val="00B8028D"/>
    <w:rsid w:val="00B81150"/>
    <w:rsid w:val="00B81D2F"/>
    <w:rsid w:val="00B821C3"/>
    <w:rsid w:val="00B83BF2"/>
    <w:rsid w:val="00B84152"/>
    <w:rsid w:val="00B8458B"/>
    <w:rsid w:val="00B84D3B"/>
    <w:rsid w:val="00B86D44"/>
    <w:rsid w:val="00B87109"/>
    <w:rsid w:val="00B904D0"/>
    <w:rsid w:val="00B90C7C"/>
    <w:rsid w:val="00B90D54"/>
    <w:rsid w:val="00B91C7D"/>
    <w:rsid w:val="00B921D7"/>
    <w:rsid w:val="00B9278C"/>
    <w:rsid w:val="00B9287B"/>
    <w:rsid w:val="00B949DA"/>
    <w:rsid w:val="00B95277"/>
    <w:rsid w:val="00B95AAB"/>
    <w:rsid w:val="00B964D3"/>
    <w:rsid w:val="00B9708B"/>
    <w:rsid w:val="00B976DC"/>
    <w:rsid w:val="00BA0312"/>
    <w:rsid w:val="00BA1CA7"/>
    <w:rsid w:val="00BA3A87"/>
    <w:rsid w:val="00BA3AA6"/>
    <w:rsid w:val="00BA4457"/>
    <w:rsid w:val="00BA4E21"/>
    <w:rsid w:val="00BA5A35"/>
    <w:rsid w:val="00BA6353"/>
    <w:rsid w:val="00BA674A"/>
    <w:rsid w:val="00BA73AD"/>
    <w:rsid w:val="00BA7C2B"/>
    <w:rsid w:val="00BB02A2"/>
    <w:rsid w:val="00BB078A"/>
    <w:rsid w:val="00BB14D0"/>
    <w:rsid w:val="00BB14D1"/>
    <w:rsid w:val="00BB17CE"/>
    <w:rsid w:val="00BB26C0"/>
    <w:rsid w:val="00BB2D9F"/>
    <w:rsid w:val="00BB311F"/>
    <w:rsid w:val="00BB34FB"/>
    <w:rsid w:val="00BB3A7C"/>
    <w:rsid w:val="00BB40C0"/>
    <w:rsid w:val="00BB4A10"/>
    <w:rsid w:val="00BB4F90"/>
    <w:rsid w:val="00BB5329"/>
    <w:rsid w:val="00BB636A"/>
    <w:rsid w:val="00BB7255"/>
    <w:rsid w:val="00BC09DF"/>
    <w:rsid w:val="00BC0EF2"/>
    <w:rsid w:val="00BC25FD"/>
    <w:rsid w:val="00BC4F12"/>
    <w:rsid w:val="00BC66AF"/>
    <w:rsid w:val="00BC71DD"/>
    <w:rsid w:val="00BC7833"/>
    <w:rsid w:val="00BD003B"/>
    <w:rsid w:val="00BD00BC"/>
    <w:rsid w:val="00BD00D5"/>
    <w:rsid w:val="00BD0226"/>
    <w:rsid w:val="00BD04AE"/>
    <w:rsid w:val="00BD0529"/>
    <w:rsid w:val="00BD0D39"/>
    <w:rsid w:val="00BD148E"/>
    <w:rsid w:val="00BD2539"/>
    <w:rsid w:val="00BD4422"/>
    <w:rsid w:val="00BD4F52"/>
    <w:rsid w:val="00BD5044"/>
    <w:rsid w:val="00BD5FD5"/>
    <w:rsid w:val="00BD6616"/>
    <w:rsid w:val="00BD714E"/>
    <w:rsid w:val="00BE0938"/>
    <w:rsid w:val="00BE111D"/>
    <w:rsid w:val="00BE15E8"/>
    <w:rsid w:val="00BE183D"/>
    <w:rsid w:val="00BE204F"/>
    <w:rsid w:val="00BE2C22"/>
    <w:rsid w:val="00BE2CDF"/>
    <w:rsid w:val="00BE2D55"/>
    <w:rsid w:val="00BE3676"/>
    <w:rsid w:val="00BE36B7"/>
    <w:rsid w:val="00BE4920"/>
    <w:rsid w:val="00BE5FD6"/>
    <w:rsid w:val="00BE69A5"/>
    <w:rsid w:val="00BE6AE4"/>
    <w:rsid w:val="00BF01FD"/>
    <w:rsid w:val="00BF1996"/>
    <w:rsid w:val="00BF2350"/>
    <w:rsid w:val="00BF253B"/>
    <w:rsid w:val="00BF2AC6"/>
    <w:rsid w:val="00BF3360"/>
    <w:rsid w:val="00BF3885"/>
    <w:rsid w:val="00BF5302"/>
    <w:rsid w:val="00BF5481"/>
    <w:rsid w:val="00BF59FF"/>
    <w:rsid w:val="00BF5AA5"/>
    <w:rsid w:val="00BF65E6"/>
    <w:rsid w:val="00BF6CB6"/>
    <w:rsid w:val="00BF7466"/>
    <w:rsid w:val="00C010F5"/>
    <w:rsid w:val="00C01A2F"/>
    <w:rsid w:val="00C03A8E"/>
    <w:rsid w:val="00C03D34"/>
    <w:rsid w:val="00C05388"/>
    <w:rsid w:val="00C06A93"/>
    <w:rsid w:val="00C06D0D"/>
    <w:rsid w:val="00C072F8"/>
    <w:rsid w:val="00C07709"/>
    <w:rsid w:val="00C07D50"/>
    <w:rsid w:val="00C102F6"/>
    <w:rsid w:val="00C1039B"/>
    <w:rsid w:val="00C1090B"/>
    <w:rsid w:val="00C12C8C"/>
    <w:rsid w:val="00C131BF"/>
    <w:rsid w:val="00C1345D"/>
    <w:rsid w:val="00C13AFB"/>
    <w:rsid w:val="00C14AC0"/>
    <w:rsid w:val="00C154DD"/>
    <w:rsid w:val="00C1550E"/>
    <w:rsid w:val="00C163AE"/>
    <w:rsid w:val="00C166CB"/>
    <w:rsid w:val="00C16773"/>
    <w:rsid w:val="00C20CA1"/>
    <w:rsid w:val="00C20D31"/>
    <w:rsid w:val="00C20E90"/>
    <w:rsid w:val="00C2106B"/>
    <w:rsid w:val="00C240CC"/>
    <w:rsid w:val="00C257E2"/>
    <w:rsid w:val="00C26041"/>
    <w:rsid w:val="00C2634A"/>
    <w:rsid w:val="00C2640E"/>
    <w:rsid w:val="00C2666D"/>
    <w:rsid w:val="00C26C8A"/>
    <w:rsid w:val="00C2708A"/>
    <w:rsid w:val="00C30512"/>
    <w:rsid w:val="00C30A39"/>
    <w:rsid w:val="00C31EAE"/>
    <w:rsid w:val="00C321A7"/>
    <w:rsid w:val="00C3235C"/>
    <w:rsid w:val="00C333D8"/>
    <w:rsid w:val="00C336EF"/>
    <w:rsid w:val="00C33D70"/>
    <w:rsid w:val="00C33DF0"/>
    <w:rsid w:val="00C350B0"/>
    <w:rsid w:val="00C35AA5"/>
    <w:rsid w:val="00C35E1E"/>
    <w:rsid w:val="00C40107"/>
    <w:rsid w:val="00C407ED"/>
    <w:rsid w:val="00C40C99"/>
    <w:rsid w:val="00C4132C"/>
    <w:rsid w:val="00C4166A"/>
    <w:rsid w:val="00C4216F"/>
    <w:rsid w:val="00C421A9"/>
    <w:rsid w:val="00C424A5"/>
    <w:rsid w:val="00C43995"/>
    <w:rsid w:val="00C43FCA"/>
    <w:rsid w:val="00C44372"/>
    <w:rsid w:val="00C4468E"/>
    <w:rsid w:val="00C44C18"/>
    <w:rsid w:val="00C44C99"/>
    <w:rsid w:val="00C520F8"/>
    <w:rsid w:val="00C525B3"/>
    <w:rsid w:val="00C525B6"/>
    <w:rsid w:val="00C52918"/>
    <w:rsid w:val="00C5320D"/>
    <w:rsid w:val="00C53C44"/>
    <w:rsid w:val="00C54497"/>
    <w:rsid w:val="00C55883"/>
    <w:rsid w:val="00C55E8C"/>
    <w:rsid w:val="00C561BC"/>
    <w:rsid w:val="00C56816"/>
    <w:rsid w:val="00C56ADE"/>
    <w:rsid w:val="00C575FF"/>
    <w:rsid w:val="00C57880"/>
    <w:rsid w:val="00C60694"/>
    <w:rsid w:val="00C60C9F"/>
    <w:rsid w:val="00C6113D"/>
    <w:rsid w:val="00C62629"/>
    <w:rsid w:val="00C63CB2"/>
    <w:rsid w:val="00C6418C"/>
    <w:rsid w:val="00C64BC7"/>
    <w:rsid w:val="00C66051"/>
    <w:rsid w:val="00C66ADE"/>
    <w:rsid w:val="00C67287"/>
    <w:rsid w:val="00C67FAB"/>
    <w:rsid w:val="00C70686"/>
    <w:rsid w:val="00C71014"/>
    <w:rsid w:val="00C715B6"/>
    <w:rsid w:val="00C7358E"/>
    <w:rsid w:val="00C753B1"/>
    <w:rsid w:val="00C75D56"/>
    <w:rsid w:val="00C75E41"/>
    <w:rsid w:val="00C768B5"/>
    <w:rsid w:val="00C76FCF"/>
    <w:rsid w:val="00C773D9"/>
    <w:rsid w:val="00C777CF"/>
    <w:rsid w:val="00C77A45"/>
    <w:rsid w:val="00C802F9"/>
    <w:rsid w:val="00C81001"/>
    <w:rsid w:val="00C82AB5"/>
    <w:rsid w:val="00C82F01"/>
    <w:rsid w:val="00C83D41"/>
    <w:rsid w:val="00C84308"/>
    <w:rsid w:val="00C84363"/>
    <w:rsid w:val="00C84414"/>
    <w:rsid w:val="00C8457C"/>
    <w:rsid w:val="00C84D8A"/>
    <w:rsid w:val="00C85573"/>
    <w:rsid w:val="00C85CE4"/>
    <w:rsid w:val="00C860D7"/>
    <w:rsid w:val="00C878EB"/>
    <w:rsid w:val="00C87F7F"/>
    <w:rsid w:val="00C90180"/>
    <w:rsid w:val="00C90267"/>
    <w:rsid w:val="00C91DDA"/>
    <w:rsid w:val="00C930B3"/>
    <w:rsid w:val="00C950F4"/>
    <w:rsid w:val="00C958CE"/>
    <w:rsid w:val="00C9642A"/>
    <w:rsid w:val="00C969D6"/>
    <w:rsid w:val="00C96DE3"/>
    <w:rsid w:val="00C97771"/>
    <w:rsid w:val="00C97D31"/>
    <w:rsid w:val="00C97E2E"/>
    <w:rsid w:val="00C97EDA"/>
    <w:rsid w:val="00CA0D55"/>
    <w:rsid w:val="00CA1E50"/>
    <w:rsid w:val="00CA3622"/>
    <w:rsid w:val="00CA36A5"/>
    <w:rsid w:val="00CA3933"/>
    <w:rsid w:val="00CA56AB"/>
    <w:rsid w:val="00CA63BD"/>
    <w:rsid w:val="00CA6641"/>
    <w:rsid w:val="00CB0656"/>
    <w:rsid w:val="00CB0B64"/>
    <w:rsid w:val="00CB15B8"/>
    <w:rsid w:val="00CB28BD"/>
    <w:rsid w:val="00CB4CD3"/>
    <w:rsid w:val="00CB4DE5"/>
    <w:rsid w:val="00CB628F"/>
    <w:rsid w:val="00CB6982"/>
    <w:rsid w:val="00CB6B89"/>
    <w:rsid w:val="00CB6FF7"/>
    <w:rsid w:val="00CB71B8"/>
    <w:rsid w:val="00CB721E"/>
    <w:rsid w:val="00CB773B"/>
    <w:rsid w:val="00CC0290"/>
    <w:rsid w:val="00CC07E2"/>
    <w:rsid w:val="00CC1A15"/>
    <w:rsid w:val="00CC265E"/>
    <w:rsid w:val="00CC3497"/>
    <w:rsid w:val="00CC3A0F"/>
    <w:rsid w:val="00CC4C6A"/>
    <w:rsid w:val="00CC6317"/>
    <w:rsid w:val="00CC6664"/>
    <w:rsid w:val="00CC69E5"/>
    <w:rsid w:val="00CC71D6"/>
    <w:rsid w:val="00CC7215"/>
    <w:rsid w:val="00CC7EE2"/>
    <w:rsid w:val="00CD02DF"/>
    <w:rsid w:val="00CD041E"/>
    <w:rsid w:val="00CD0CA6"/>
    <w:rsid w:val="00CD0FA0"/>
    <w:rsid w:val="00CD161E"/>
    <w:rsid w:val="00CD1E3B"/>
    <w:rsid w:val="00CD2F82"/>
    <w:rsid w:val="00CD59EF"/>
    <w:rsid w:val="00CD6815"/>
    <w:rsid w:val="00CE12B8"/>
    <w:rsid w:val="00CE15E2"/>
    <w:rsid w:val="00CE22D0"/>
    <w:rsid w:val="00CE2AAD"/>
    <w:rsid w:val="00CE40E6"/>
    <w:rsid w:val="00CE41D8"/>
    <w:rsid w:val="00CE5FD8"/>
    <w:rsid w:val="00CE64AD"/>
    <w:rsid w:val="00CE6EF0"/>
    <w:rsid w:val="00CE7FDF"/>
    <w:rsid w:val="00CF05C8"/>
    <w:rsid w:val="00CF064C"/>
    <w:rsid w:val="00CF075A"/>
    <w:rsid w:val="00CF078B"/>
    <w:rsid w:val="00CF1038"/>
    <w:rsid w:val="00CF1F98"/>
    <w:rsid w:val="00CF31C6"/>
    <w:rsid w:val="00CF3207"/>
    <w:rsid w:val="00CF32F4"/>
    <w:rsid w:val="00CF35E3"/>
    <w:rsid w:val="00CF386B"/>
    <w:rsid w:val="00CF4611"/>
    <w:rsid w:val="00CF5AA6"/>
    <w:rsid w:val="00CF66A2"/>
    <w:rsid w:val="00CF688F"/>
    <w:rsid w:val="00D003F5"/>
    <w:rsid w:val="00D0092E"/>
    <w:rsid w:val="00D017A3"/>
    <w:rsid w:val="00D0187E"/>
    <w:rsid w:val="00D01E14"/>
    <w:rsid w:val="00D01EB7"/>
    <w:rsid w:val="00D03CA8"/>
    <w:rsid w:val="00D042B9"/>
    <w:rsid w:val="00D04486"/>
    <w:rsid w:val="00D044B2"/>
    <w:rsid w:val="00D04E91"/>
    <w:rsid w:val="00D056E8"/>
    <w:rsid w:val="00D05700"/>
    <w:rsid w:val="00D0582E"/>
    <w:rsid w:val="00D07BCC"/>
    <w:rsid w:val="00D07CB8"/>
    <w:rsid w:val="00D13200"/>
    <w:rsid w:val="00D13337"/>
    <w:rsid w:val="00D13913"/>
    <w:rsid w:val="00D13C8D"/>
    <w:rsid w:val="00D1501A"/>
    <w:rsid w:val="00D154E9"/>
    <w:rsid w:val="00D15A6E"/>
    <w:rsid w:val="00D15BB1"/>
    <w:rsid w:val="00D16845"/>
    <w:rsid w:val="00D170CD"/>
    <w:rsid w:val="00D203B9"/>
    <w:rsid w:val="00D2040D"/>
    <w:rsid w:val="00D2109C"/>
    <w:rsid w:val="00D21257"/>
    <w:rsid w:val="00D224AD"/>
    <w:rsid w:val="00D22893"/>
    <w:rsid w:val="00D22C1B"/>
    <w:rsid w:val="00D232D0"/>
    <w:rsid w:val="00D24EAD"/>
    <w:rsid w:val="00D26671"/>
    <w:rsid w:val="00D2677A"/>
    <w:rsid w:val="00D26892"/>
    <w:rsid w:val="00D26C4A"/>
    <w:rsid w:val="00D26FE5"/>
    <w:rsid w:val="00D27210"/>
    <w:rsid w:val="00D30B7F"/>
    <w:rsid w:val="00D30E35"/>
    <w:rsid w:val="00D318A7"/>
    <w:rsid w:val="00D32254"/>
    <w:rsid w:val="00D32E09"/>
    <w:rsid w:val="00D330A6"/>
    <w:rsid w:val="00D33E70"/>
    <w:rsid w:val="00D342DE"/>
    <w:rsid w:val="00D34750"/>
    <w:rsid w:val="00D35439"/>
    <w:rsid w:val="00D366DB"/>
    <w:rsid w:val="00D36B2F"/>
    <w:rsid w:val="00D37C01"/>
    <w:rsid w:val="00D37D31"/>
    <w:rsid w:val="00D40C81"/>
    <w:rsid w:val="00D41644"/>
    <w:rsid w:val="00D41AAC"/>
    <w:rsid w:val="00D41B32"/>
    <w:rsid w:val="00D42CEB"/>
    <w:rsid w:val="00D42F8C"/>
    <w:rsid w:val="00D434EC"/>
    <w:rsid w:val="00D43701"/>
    <w:rsid w:val="00D4385E"/>
    <w:rsid w:val="00D43B6E"/>
    <w:rsid w:val="00D43E65"/>
    <w:rsid w:val="00D459BF"/>
    <w:rsid w:val="00D51945"/>
    <w:rsid w:val="00D52478"/>
    <w:rsid w:val="00D52D0E"/>
    <w:rsid w:val="00D54773"/>
    <w:rsid w:val="00D548CB"/>
    <w:rsid w:val="00D54B7C"/>
    <w:rsid w:val="00D54E24"/>
    <w:rsid w:val="00D56AB5"/>
    <w:rsid w:val="00D56C96"/>
    <w:rsid w:val="00D57003"/>
    <w:rsid w:val="00D573EB"/>
    <w:rsid w:val="00D6004E"/>
    <w:rsid w:val="00D60A69"/>
    <w:rsid w:val="00D61309"/>
    <w:rsid w:val="00D61CA3"/>
    <w:rsid w:val="00D62C31"/>
    <w:rsid w:val="00D63054"/>
    <w:rsid w:val="00D6363C"/>
    <w:rsid w:val="00D63EC6"/>
    <w:rsid w:val="00D657F6"/>
    <w:rsid w:val="00D6584F"/>
    <w:rsid w:val="00D668DC"/>
    <w:rsid w:val="00D67622"/>
    <w:rsid w:val="00D67712"/>
    <w:rsid w:val="00D67D70"/>
    <w:rsid w:val="00D67E17"/>
    <w:rsid w:val="00D67F1A"/>
    <w:rsid w:val="00D70021"/>
    <w:rsid w:val="00D70431"/>
    <w:rsid w:val="00D70811"/>
    <w:rsid w:val="00D70F92"/>
    <w:rsid w:val="00D7117F"/>
    <w:rsid w:val="00D715A4"/>
    <w:rsid w:val="00D72E8C"/>
    <w:rsid w:val="00D73F7C"/>
    <w:rsid w:val="00D76ED8"/>
    <w:rsid w:val="00D77B44"/>
    <w:rsid w:val="00D77B70"/>
    <w:rsid w:val="00D80D35"/>
    <w:rsid w:val="00D81294"/>
    <w:rsid w:val="00D8361F"/>
    <w:rsid w:val="00D84E8F"/>
    <w:rsid w:val="00D853C8"/>
    <w:rsid w:val="00D86142"/>
    <w:rsid w:val="00D87E54"/>
    <w:rsid w:val="00D9021D"/>
    <w:rsid w:val="00D9073B"/>
    <w:rsid w:val="00D90D09"/>
    <w:rsid w:val="00D91294"/>
    <w:rsid w:val="00D91A1C"/>
    <w:rsid w:val="00D92F3A"/>
    <w:rsid w:val="00D937C1"/>
    <w:rsid w:val="00D9456E"/>
    <w:rsid w:val="00D94DAE"/>
    <w:rsid w:val="00D952B9"/>
    <w:rsid w:val="00D952F0"/>
    <w:rsid w:val="00D95ABC"/>
    <w:rsid w:val="00D9617C"/>
    <w:rsid w:val="00D97093"/>
    <w:rsid w:val="00D97159"/>
    <w:rsid w:val="00D97C51"/>
    <w:rsid w:val="00DA25C3"/>
    <w:rsid w:val="00DA3B7F"/>
    <w:rsid w:val="00DA522F"/>
    <w:rsid w:val="00DA565D"/>
    <w:rsid w:val="00DA5883"/>
    <w:rsid w:val="00DA5F91"/>
    <w:rsid w:val="00DA6B19"/>
    <w:rsid w:val="00DB07AF"/>
    <w:rsid w:val="00DB1277"/>
    <w:rsid w:val="00DB1388"/>
    <w:rsid w:val="00DB1666"/>
    <w:rsid w:val="00DB179A"/>
    <w:rsid w:val="00DB196C"/>
    <w:rsid w:val="00DB2AD6"/>
    <w:rsid w:val="00DB32E0"/>
    <w:rsid w:val="00DB4E69"/>
    <w:rsid w:val="00DB5A58"/>
    <w:rsid w:val="00DB5F9A"/>
    <w:rsid w:val="00DB61FC"/>
    <w:rsid w:val="00DB6446"/>
    <w:rsid w:val="00DC06C7"/>
    <w:rsid w:val="00DC0AC3"/>
    <w:rsid w:val="00DC18C3"/>
    <w:rsid w:val="00DC1C8E"/>
    <w:rsid w:val="00DC1FDA"/>
    <w:rsid w:val="00DC2826"/>
    <w:rsid w:val="00DC2B5E"/>
    <w:rsid w:val="00DC2F87"/>
    <w:rsid w:val="00DC333C"/>
    <w:rsid w:val="00DC483D"/>
    <w:rsid w:val="00DC5661"/>
    <w:rsid w:val="00DC5772"/>
    <w:rsid w:val="00DC604E"/>
    <w:rsid w:val="00DC65C3"/>
    <w:rsid w:val="00DD005D"/>
    <w:rsid w:val="00DD0D23"/>
    <w:rsid w:val="00DD1944"/>
    <w:rsid w:val="00DD1C48"/>
    <w:rsid w:val="00DD215F"/>
    <w:rsid w:val="00DD2404"/>
    <w:rsid w:val="00DD2D9E"/>
    <w:rsid w:val="00DD3C2D"/>
    <w:rsid w:val="00DD3E13"/>
    <w:rsid w:val="00DD4B1B"/>
    <w:rsid w:val="00DD4EE6"/>
    <w:rsid w:val="00DD532A"/>
    <w:rsid w:val="00DD53E5"/>
    <w:rsid w:val="00DD5822"/>
    <w:rsid w:val="00DD58F0"/>
    <w:rsid w:val="00DD5A82"/>
    <w:rsid w:val="00DD713E"/>
    <w:rsid w:val="00DD75ED"/>
    <w:rsid w:val="00DE0FC9"/>
    <w:rsid w:val="00DE1E50"/>
    <w:rsid w:val="00DE3005"/>
    <w:rsid w:val="00DE300E"/>
    <w:rsid w:val="00DE32D3"/>
    <w:rsid w:val="00DE3C38"/>
    <w:rsid w:val="00DE3CA1"/>
    <w:rsid w:val="00DE4C6C"/>
    <w:rsid w:val="00DE5648"/>
    <w:rsid w:val="00DE5C09"/>
    <w:rsid w:val="00DE61B2"/>
    <w:rsid w:val="00DE7065"/>
    <w:rsid w:val="00DE7548"/>
    <w:rsid w:val="00DE7E6C"/>
    <w:rsid w:val="00DE7FF5"/>
    <w:rsid w:val="00DF0B3F"/>
    <w:rsid w:val="00DF10BD"/>
    <w:rsid w:val="00DF1ADD"/>
    <w:rsid w:val="00DF1F69"/>
    <w:rsid w:val="00DF26B8"/>
    <w:rsid w:val="00DF2CC8"/>
    <w:rsid w:val="00DF404F"/>
    <w:rsid w:val="00DF441B"/>
    <w:rsid w:val="00DF616C"/>
    <w:rsid w:val="00DF72D3"/>
    <w:rsid w:val="00DF7D76"/>
    <w:rsid w:val="00DF7E1F"/>
    <w:rsid w:val="00E00CEE"/>
    <w:rsid w:val="00E00F94"/>
    <w:rsid w:val="00E03049"/>
    <w:rsid w:val="00E042DA"/>
    <w:rsid w:val="00E04E73"/>
    <w:rsid w:val="00E059A0"/>
    <w:rsid w:val="00E05BD0"/>
    <w:rsid w:val="00E05FFE"/>
    <w:rsid w:val="00E0603B"/>
    <w:rsid w:val="00E070C9"/>
    <w:rsid w:val="00E07261"/>
    <w:rsid w:val="00E07C91"/>
    <w:rsid w:val="00E103D0"/>
    <w:rsid w:val="00E10A6B"/>
    <w:rsid w:val="00E10EFA"/>
    <w:rsid w:val="00E126F6"/>
    <w:rsid w:val="00E13464"/>
    <w:rsid w:val="00E13E8E"/>
    <w:rsid w:val="00E14AB7"/>
    <w:rsid w:val="00E14BC2"/>
    <w:rsid w:val="00E15586"/>
    <w:rsid w:val="00E15645"/>
    <w:rsid w:val="00E164B5"/>
    <w:rsid w:val="00E17EAA"/>
    <w:rsid w:val="00E20601"/>
    <w:rsid w:val="00E20CB3"/>
    <w:rsid w:val="00E20CDC"/>
    <w:rsid w:val="00E21207"/>
    <w:rsid w:val="00E2207A"/>
    <w:rsid w:val="00E224FA"/>
    <w:rsid w:val="00E23147"/>
    <w:rsid w:val="00E23559"/>
    <w:rsid w:val="00E242E4"/>
    <w:rsid w:val="00E24DC6"/>
    <w:rsid w:val="00E25196"/>
    <w:rsid w:val="00E26A36"/>
    <w:rsid w:val="00E270DC"/>
    <w:rsid w:val="00E275C7"/>
    <w:rsid w:val="00E3021D"/>
    <w:rsid w:val="00E30425"/>
    <w:rsid w:val="00E30C73"/>
    <w:rsid w:val="00E3172F"/>
    <w:rsid w:val="00E31FCE"/>
    <w:rsid w:val="00E328F9"/>
    <w:rsid w:val="00E33E4B"/>
    <w:rsid w:val="00E3477A"/>
    <w:rsid w:val="00E350AB"/>
    <w:rsid w:val="00E3520B"/>
    <w:rsid w:val="00E35364"/>
    <w:rsid w:val="00E3566B"/>
    <w:rsid w:val="00E364CE"/>
    <w:rsid w:val="00E365AD"/>
    <w:rsid w:val="00E3681E"/>
    <w:rsid w:val="00E37C93"/>
    <w:rsid w:val="00E402A7"/>
    <w:rsid w:val="00E40391"/>
    <w:rsid w:val="00E40C68"/>
    <w:rsid w:val="00E40DC5"/>
    <w:rsid w:val="00E40FD4"/>
    <w:rsid w:val="00E42479"/>
    <w:rsid w:val="00E428AF"/>
    <w:rsid w:val="00E430ED"/>
    <w:rsid w:val="00E43A05"/>
    <w:rsid w:val="00E43E05"/>
    <w:rsid w:val="00E4449D"/>
    <w:rsid w:val="00E45445"/>
    <w:rsid w:val="00E45844"/>
    <w:rsid w:val="00E4672A"/>
    <w:rsid w:val="00E467D1"/>
    <w:rsid w:val="00E46980"/>
    <w:rsid w:val="00E46F52"/>
    <w:rsid w:val="00E47E1E"/>
    <w:rsid w:val="00E5089D"/>
    <w:rsid w:val="00E517DA"/>
    <w:rsid w:val="00E53CD3"/>
    <w:rsid w:val="00E53E4A"/>
    <w:rsid w:val="00E540A5"/>
    <w:rsid w:val="00E55924"/>
    <w:rsid w:val="00E55BD7"/>
    <w:rsid w:val="00E562AE"/>
    <w:rsid w:val="00E56D1E"/>
    <w:rsid w:val="00E57DB3"/>
    <w:rsid w:val="00E6154C"/>
    <w:rsid w:val="00E621D2"/>
    <w:rsid w:val="00E62289"/>
    <w:rsid w:val="00E62D81"/>
    <w:rsid w:val="00E633C9"/>
    <w:rsid w:val="00E63CBD"/>
    <w:rsid w:val="00E64B42"/>
    <w:rsid w:val="00E65221"/>
    <w:rsid w:val="00E655EB"/>
    <w:rsid w:val="00E66020"/>
    <w:rsid w:val="00E6607C"/>
    <w:rsid w:val="00E66DFC"/>
    <w:rsid w:val="00E67801"/>
    <w:rsid w:val="00E74F4F"/>
    <w:rsid w:val="00E75725"/>
    <w:rsid w:val="00E75A9B"/>
    <w:rsid w:val="00E769CE"/>
    <w:rsid w:val="00E775DF"/>
    <w:rsid w:val="00E77C39"/>
    <w:rsid w:val="00E806CC"/>
    <w:rsid w:val="00E80D8E"/>
    <w:rsid w:val="00E81931"/>
    <w:rsid w:val="00E81E4E"/>
    <w:rsid w:val="00E8331A"/>
    <w:rsid w:val="00E836A8"/>
    <w:rsid w:val="00E84145"/>
    <w:rsid w:val="00E84459"/>
    <w:rsid w:val="00E85915"/>
    <w:rsid w:val="00E86B86"/>
    <w:rsid w:val="00E87089"/>
    <w:rsid w:val="00E87E97"/>
    <w:rsid w:val="00E900A3"/>
    <w:rsid w:val="00E901F8"/>
    <w:rsid w:val="00E90511"/>
    <w:rsid w:val="00E9051C"/>
    <w:rsid w:val="00E906BC"/>
    <w:rsid w:val="00E90715"/>
    <w:rsid w:val="00E907BE"/>
    <w:rsid w:val="00E90AAA"/>
    <w:rsid w:val="00E90D7D"/>
    <w:rsid w:val="00E922C1"/>
    <w:rsid w:val="00E92E78"/>
    <w:rsid w:val="00E949AB"/>
    <w:rsid w:val="00E950C9"/>
    <w:rsid w:val="00E95796"/>
    <w:rsid w:val="00E95CB6"/>
    <w:rsid w:val="00E966AA"/>
    <w:rsid w:val="00E96804"/>
    <w:rsid w:val="00E97068"/>
    <w:rsid w:val="00EA00F0"/>
    <w:rsid w:val="00EA01A7"/>
    <w:rsid w:val="00EA09EC"/>
    <w:rsid w:val="00EA09EE"/>
    <w:rsid w:val="00EA15F3"/>
    <w:rsid w:val="00EA2CAF"/>
    <w:rsid w:val="00EA37CB"/>
    <w:rsid w:val="00EA3935"/>
    <w:rsid w:val="00EA4718"/>
    <w:rsid w:val="00EA4744"/>
    <w:rsid w:val="00EA4AB2"/>
    <w:rsid w:val="00EA5466"/>
    <w:rsid w:val="00EA5C7E"/>
    <w:rsid w:val="00EA6EEF"/>
    <w:rsid w:val="00EA7A78"/>
    <w:rsid w:val="00EB04DE"/>
    <w:rsid w:val="00EB0CA1"/>
    <w:rsid w:val="00EB17C0"/>
    <w:rsid w:val="00EB1867"/>
    <w:rsid w:val="00EB214B"/>
    <w:rsid w:val="00EB2DC4"/>
    <w:rsid w:val="00EB326E"/>
    <w:rsid w:val="00EB3634"/>
    <w:rsid w:val="00EB3CCD"/>
    <w:rsid w:val="00EB53AC"/>
    <w:rsid w:val="00EB547C"/>
    <w:rsid w:val="00EB56AD"/>
    <w:rsid w:val="00EB5D61"/>
    <w:rsid w:val="00EB5E97"/>
    <w:rsid w:val="00EB6BDA"/>
    <w:rsid w:val="00EB7D32"/>
    <w:rsid w:val="00EC0950"/>
    <w:rsid w:val="00EC1C9B"/>
    <w:rsid w:val="00EC34C8"/>
    <w:rsid w:val="00EC478F"/>
    <w:rsid w:val="00EC53CF"/>
    <w:rsid w:val="00EC7271"/>
    <w:rsid w:val="00EC7E31"/>
    <w:rsid w:val="00EC7E6B"/>
    <w:rsid w:val="00ED04DE"/>
    <w:rsid w:val="00ED0D78"/>
    <w:rsid w:val="00ED3413"/>
    <w:rsid w:val="00ED3FF3"/>
    <w:rsid w:val="00ED4874"/>
    <w:rsid w:val="00ED4E55"/>
    <w:rsid w:val="00ED5F27"/>
    <w:rsid w:val="00ED5F8F"/>
    <w:rsid w:val="00ED6105"/>
    <w:rsid w:val="00ED6522"/>
    <w:rsid w:val="00ED6B73"/>
    <w:rsid w:val="00ED7231"/>
    <w:rsid w:val="00ED762E"/>
    <w:rsid w:val="00EE0CE2"/>
    <w:rsid w:val="00EE0FD2"/>
    <w:rsid w:val="00EE148A"/>
    <w:rsid w:val="00EE1743"/>
    <w:rsid w:val="00EE22B4"/>
    <w:rsid w:val="00EE43AD"/>
    <w:rsid w:val="00EE493D"/>
    <w:rsid w:val="00EE4C42"/>
    <w:rsid w:val="00EE4CF9"/>
    <w:rsid w:val="00EE5621"/>
    <w:rsid w:val="00EE62FC"/>
    <w:rsid w:val="00EF0585"/>
    <w:rsid w:val="00EF2018"/>
    <w:rsid w:val="00EF2FF6"/>
    <w:rsid w:val="00EF4C69"/>
    <w:rsid w:val="00EF596A"/>
    <w:rsid w:val="00EF5C73"/>
    <w:rsid w:val="00EF63BD"/>
    <w:rsid w:val="00EF6754"/>
    <w:rsid w:val="00EF6AC1"/>
    <w:rsid w:val="00EF77EA"/>
    <w:rsid w:val="00EF7CDE"/>
    <w:rsid w:val="00EF7FA1"/>
    <w:rsid w:val="00F001A3"/>
    <w:rsid w:val="00F0023C"/>
    <w:rsid w:val="00F00254"/>
    <w:rsid w:val="00F0053F"/>
    <w:rsid w:val="00F00948"/>
    <w:rsid w:val="00F0155C"/>
    <w:rsid w:val="00F01A10"/>
    <w:rsid w:val="00F01AD9"/>
    <w:rsid w:val="00F02731"/>
    <w:rsid w:val="00F0294F"/>
    <w:rsid w:val="00F03070"/>
    <w:rsid w:val="00F0489F"/>
    <w:rsid w:val="00F0495B"/>
    <w:rsid w:val="00F04B62"/>
    <w:rsid w:val="00F04F9F"/>
    <w:rsid w:val="00F05FF0"/>
    <w:rsid w:val="00F067DC"/>
    <w:rsid w:val="00F06E14"/>
    <w:rsid w:val="00F071B9"/>
    <w:rsid w:val="00F07AFD"/>
    <w:rsid w:val="00F07ECE"/>
    <w:rsid w:val="00F10177"/>
    <w:rsid w:val="00F106C8"/>
    <w:rsid w:val="00F10797"/>
    <w:rsid w:val="00F116C7"/>
    <w:rsid w:val="00F11D26"/>
    <w:rsid w:val="00F12145"/>
    <w:rsid w:val="00F12E72"/>
    <w:rsid w:val="00F134C3"/>
    <w:rsid w:val="00F148B4"/>
    <w:rsid w:val="00F152F3"/>
    <w:rsid w:val="00F15CBE"/>
    <w:rsid w:val="00F20B55"/>
    <w:rsid w:val="00F20E9B"/>
    <w:rsid w:val="00F2145D"/>
    <w:rsid w:val="00F21571"/>
    <w:rsid w:val="00F2356C"/>
    <w:rsid w:val="00F2467A"/>
    <w:rsid w:val="00F2480E"/>
    <w:rsid w:val="00F26A71"/>
    <w:rsid w:val="00F27859"/>
    <w:rsid w:val="00F30495"/>
    <w:rsid w:val="00F317D3"/>
    <w:rsid w:val="00F31FB2"/>
    <w:rsid w:val="00F32D30"/>
    <w:rsid w:val="00F34DE6"/>
    <w:rsid w:val="00F352BB"/>
    <w:rsid w:val="00F35C7D"/>
    <w:rsid w:val="00F35E8D"/>
    <w:rsid w:val="00F36882"/>
    <w:rsid w:val="00F36B87"/>
    <w:rsid w:val="00F37A39"/>
    <w:rsid w:val="00F37C64"/>
    <w:rsid w:val="00F40BA7"/>
    <w:rsid w:val="00F4273C"/>
    <w:rsid w:val="00F427EA"/>
    <w:rsid w:val="00F430BE"/>
    <w:rsid w:val="00F43B5B"/>
    <w:rsid w:val="00F4429E"/>
    <w:rsid w:val="00F44563"/>
    <w:rsid w:val="00F44FAD"/>
    <w:rsid w:val="00F4553F"/>
    <w:rsid w:val="00F458D6"/>
    <w:rsid w:val="00F46538"/>
    <w:rsid w:val="00F4666B"/>
    <w:rsid w:val="00F4669D"/>
    <w:rsid w:val="00F46BE4"/>
    <w:rsid w:val="00F47AE8"/>
    <w:rsid w:val="00F506AB"/>
    <w:rsid w:val="00F50CF5"/>
    <w:rsid w:val="00F51984"/>
    <w:rsid w:val="00F51F72"/>
    <w:rsid w:val="00F522CF"/>
    <w:rsid w:val="00F52C71"/>
    <w:rsid w:val="00F5395E"/>
    <w:rsid w:val="00F540B1"/>
    <w:rsid w:val="00F553AA"/>
    <w:rsid w:val="00F5575D"/>
    <w:rsid w:val="00F55770"/>
    <w:rsid w:val="00F56597"/>
    <w:rsid w:val="00F5694B"/>
    <w:rsid w:val="00F56DF5"/>
    <w:rsid w:val="00F57BD3"/>
    <w:rsid w:val="00F6114B"/>
    <w:rsid w:val="00F616C5"/>
    <w:rsid w:val="00F627A0"/>
    <w:rsid w:val="00F62AE6"/>
    <w:rsid w:val="00F634DD"/>
    <w:rsid w:val="00F65371"/>
    <w:rsid w:val="00F6580C"/>
    <w:rsid w:val="00F661A7"/>
    <w:rsid w:val="00F6637E"/>
    <w:rsid w:val="00F70663"/>
    <w:rsid w:val="00F713CD"/>
    <w:rsid w:val="00F71E89"/>
    <w:rsid w:val="00F73B28"/>
    <w:rsid w:val="00F74349"/>
    <w:rsid w:val="00F74514"/>
    <w:rsid w:val="00F76EB8"/>
    <w:rsid w:val="00F76F2C"/>
    <w:rsid w:val="00F770C4"/>
    <w:rsid w:val="00F77973"/>
    <w:rsid w:val="00F801A0"/>
    <w:rsid w:val="00F80786"/>
    <w:rsid w:val="00F80FFE"/>
    <w:rsid w:val="00F817C2"/>
    <w:rsid w:val="00F83658"/>
    <w:rsid w:val="00F8413D"/>
    <w:rsid w:val="00F84CBA"/>
    <w:rsid w:val="00F8522B"/>
    <w:rsid w:val="00F852C1"/>
    <w:rsid w:val="00F85830"/>
    <w:rsid w:val="00F864F6"/>
    <w:rsid w:val="00F86D13"/>
    <w:rsid w:val="00F8761B"/>
    <w:rsid w:val="00F9023D"/>
    <w:rsid w:val="00F9062D"/>
    <w:rsid w:val="00F91EA0"/>
    <w:rsid w:val="00F92F94"/>
    <w:rsid w:val="00F937DD"/>
    <w:rsid w:val="00F940B0"/>
    <w:rsid w:val="00F943BB"/>
    <w:rsid w:val="00F9458E"/>
    <w:rsid w:val="00F94CAB"/>
    <w:rsid w:val="00F95596"/>
    <w:rsid w:val="00F969A3"/>
    <w:rsid w:val="00F97532"/>
    <w:rsid w:val="00F97A0B"/>
    <w:rsid w:val="00FA0F8D"/>
    <w:rsid w:val="00FA1967"/>
    <w:rsid w:val="00FA1C0E"/>
    <w:rsid w:val="00FA1C65"/>
    <w:rsid w:val="00FA2C79"/>
    <w:rsid w:val="00FA3007"/>
    <w:rsid w:val="00FA4880"/>
    <w:rsid w:val="00FA4FAF"/>
    <w:rsid w:val="00FA52C9"/>
    <w:rsid w:val="00FA6BD4"/>
    <w:rsid w:val="00FA6DE1"/>
    <w:rsid w:val="00FA758D"/>
    <w:rsid w:val="00FA7AB6"/>
    <w:rsid w:val="00FA7FD7"/>
    <w:rsid w:val="00FB0F51"/>
    <w:rsid w:val="00FB1304"/>
    <w:rsid w:val="00FB2BE4"/>
    <w:rsid w:val="00FB2F28"/>
    <w:rsid w:val="00FB30A2"/>
    <w:rsid w:val="00FB3E89"/>
    <w:rsid w:val="00FB4383"/>
    <w:rsid w:val="00FB4422"/>
    <w:rsid w:val="00FB4AAE"/>
    <w:rsid w:val="00FB4ED2"/>
    <w:rsid w:val="00FB4F7D"/>
    <w:rsid w:val="00FB53B1"/>
    <w:rsid w:val="00FB5F1C"/>
    <w:rsid w:val="00FB5FB9"/>
    <w:rsid w:val="00FB6A78"/>
    <w:rsid w:val="00FB731B"/>
    <w:rsid w:val="00FC01AC"/>
    <w:rsid w:val="00FC0CDA"/>
    <w:rsid w:val="00FC11B7"/>
    <w:rsid w:val="00FC12C5"/>
    <w:rsid w:val="00FC185D"/>
    <w:rsid w:val="00FC318D"/>
    <w:rsid w:val="00FC3941"/>
    <w:rsid w:val="00FC3CEC"/>
    <w:rsid w:val="00FC4B50"/>
    <w:rsid w:val="00FC55C1"/>
    <w:rsid w:val="00FC573E"/>
    <w:rsid w:val="00FC5D45"/>
    <w:rsid w:val="00FC6C5C"/>
    <w:rsid w:val="00FC6DA0"/>
    <w:rsid w:val="00FC71A7"/>
    <w:rsid w:val="00FD0380"/>
    <w:rsid w:val="00FD146D"/>
    <w:rsid w:val="00FD1BB6"/>
    <w:rsid w:val="00FD2A4D"/>
    <w:rsid w:val="00FD3FE4"/>
    <w:rsid w:val="00FD3FF2"/>
    <w:rsid w:val="00FD59D7"/>
    <w:rsid w:val="00FD6AD9"/>
    <w:rsid w:val="00FE0CD7"/>
    <w:rsid w:val="00FE2E33"/>
    <w:rsid w:val="00FE337E"/>
    <w:rsid w:val="00FE3474"/>
    <w:rsid w:val="00FE3560"/>
    <w:rsid w:val="00FE3B59"/>
    <w:rsid w:val="00FE53AD"/>
    <w:rsid w:val="00FE5D40"/>
    <w:rsid w:val="00FE631D"/>
    <w:rsid w:val="00FE7452"/>
    <w:rsid w:val="00FF0501"/>
    <w:rsid w:val="00FF0FD3"/>
    <w:rsid w:val="00FF1E17"/>
    <w:rsid w:val="00FF229F"/>
    <w:rsid w:val="00FF2633"/>
    <w:rsid w:val="00FF378B"/>
    <w:rsid w:val="00FF39D5"/>
    <w:rsid w:val="00FF3B35"/>
    <w:rsid w:val="00FF4015"/>
    <w:rsid w:val="00FF415A"/>
    <w:rsid w:val="00FF4283"/>
    <w:rsid w:val="00FF5A52"/>
    <w:rsid w:val="00FF6098"/>
    <w:rsid w:val="00FF6884"/>
    <w:rsid w:val="00FF6EF7"/>
    <w:rsid w:val="00FF7065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36AA"/>
  <w15:docId w15:val="{2DF482AE-FC7E-49B6-A537-E394FDAA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uiPriority w:val="34"/>
    <w:qFormat/>
    <w:rsid w:val="002B640E"/>
    <w:pPr>
      <w:ind w:left="720"/>
      <w:contextualSpacing/>
    </w:pPr>
    <w:rPr>
      <w:rFonts w:cs="Mangal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DD3E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3E13"/>
    <w:rPr>
      <w:rFonts w:ascii="Courier New" w:eastAsia="Times New Roman" w:hAnsi="Courier New" w:cs="Courier New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9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92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E2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F5E2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F5E2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F5E2A"/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E05B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CA" w:eastAsia="en-CA" w:bidi="ar-SA"/>
    </w:rPr>
  </w:style>
  <w:style w:type="character" w:styleId="Hyperlink">
    <w:name w:val="Hyperlink"/>
    <w:basedOn w:val="DefaultParagraphFont"/>
    <w:uiPriority w:val="99"/>
    <w:unhideWhenUsed/>
    <w:rsid w:val="006A7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5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56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9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Phillips</dc:creator>
  <cp:lastModifiedBy>Christina Phillips</cp:lastModifiedBy>
  <cp:revision>20</cp:revision>
  <cp:lastPrinted>2020-01-28T22:05:00Z</cp:lastPrinted>
  <dcterms:created xsi:type="dcterms:W3CDTF">2022-04-26T23:59:00Z</dcterms:created>
  <dcterms:modified xsi:type="dcterms:W3CDTF">2022-05-05T13:51:00Z</dcterms:modified>
</cp:coreProperties>
</file>